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EF" w:rsidRPr="00FF7D78" w:rsidRDefault="00AB4AEF" w:rsidP="00AB4AEF">
      <w:pPr>
        <w:ind w:left="1560" w:right="360"/>
        <w:rPr>
          <w:b/>
          <w:sz w:val="32"/>
          <w:szCs w:val="32"/>
        </w:rPr>
      </w:pPr>
      <w:r w:rsidRPr="00FF7D78">
        <w:rPr>
          <w:noProof/>
        </w:rPr>
        <w:drawing>
          <wp:anchor distT="0" distB="0" distL="114300" distR="114300" simplePos="0" relativeHeight="251659264" behindDoc="0" locked="0" layoutInCell="1" allowOverlap="1" wp14:anchorId="5271D587" wp14:editId="7419777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7D78">
        <w:rPr>
          <w:b/>
          <w:sz w:val="32"/>
          <w:szCs w:val="32"/>
        </w:rPr>
        <w:t>Estado de Santa Catarina</w:t>
      </w:r>
    </w:p>
    <w:p w:rsidR="00AB4AEF" w:rsidRPr="00FF7D78" w:rsidRDefault="00AB4AEF" w:rsidP="00AB4AEF">
      <w:pPr>
        <w:ind w:left="1560"/>
        <w:rPr>
          <w:b/>
          <w:sz w:val="28"/>
          <w:szCs w:val="28"/>
        </w:rPr>
      </w:pPr>
      <w:r w:rsidRPr="00FF7D78">
        <w:rPr>
          <w:b/>
          <w:sz w:val="28"/>
          <w:szCs w:val="28"/>
        </w:rPr>
        <w:t>PREFEITURA MUNICIPAL DE ENTRE RIOS</w:t>
      </w:r>
    </w:p>
    <w:p w:rsidR="00AB4AEF" w:rsidRPr="00FF7D78" w:rsidRDefault="00AB4AEF" w:rsidP="00AB4AEF">
      <w:pPr>
        <w:pStyle w:val="Corpodetexto"/>
        <w:rPr>
          <w:rFonts w:ascii="Times New Roman" w:hAnsi="Times New Roman"/>
          <w:szCs w:val="20"/>
        </w:rPr>
      </w:pPr>
    </w:p>
    <w:p w:rsidR="00AB4AEF" w:rsidRPr="00FF7D78" w:rsidRDefault="00AB4AEF" w:rsidP="00AB4AEF">
      <w:pPr>
        <w:pStyle w:val="Corpodetexto"/>
        <w:rPr>
          <w:rFonts w:ascii="Times New Roman" w:hAnsi="Times New Roman"/>
          <w:szCs w:val="20"/>
        </w:rPr>
      </w:pPr>
    </w:p>
    <w:p w:rsidR="00AB4AEF" w:rsidRPr="00FF7D78" w:rsidRDefault="00AB4AEF" w:rsidP="00AB4AEF">
      <w:pPr>
        <w:pStyle w:val="Corpodetexto"/>
        <w:rPr>
          <w:rFonts w:ascii="Times New Roman" w:hAnsi="Times New Roman"/>
          <w:szCs w:val="20"/>
        </w:rPr>
      </w:pPr>
    </w:p>
    <w:p w:rsidR="00AB4AEF" w:rsidRPr="00FF7D78" w:rsidRDefault="00AB4AEF" w:rsidP="00AB4AEF">
      <w:pPr>
        <w:pStyle w:val="Corpodetexto"/>
        <w:rPr>
          <w:rFonts w:ascii="Times New Roman" w:hAnsi="Times New Roman"/>
          <w:szCs w:val="20"/>
        </w:rPr>
      </w:pPr>
    </w:p>
    <w:p w:rsidR="00AB4AEF" w:rsidRPr="00FF7D78" w:rsidRDefault="00AB4AEF" w:rsidP="00AB4AEF">
      <w:pPr>
        <w:pStyle w:val="Corpodetexto"/>
        <w:rPr>
          <w:rFonts w:ascii="Times New Roman" w:hAnsi="Times New Roman"/>
          <w:szCs w:val="20"/>
        </w:rPr>
      </w:pPr>
    </w:p>
    <w:p w:rsidR="00AB4AEF" w:rsidRPr="00FF7D78" w:rsidRDefault="00AB4AEF" w:rsidP="00AB4AEF">
      <w:pPr>
        <w:pStyle w:val="Corpodetex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Portaria nº 663</w:t>
      </w:r>
      <w:r w:rsidRPr="00FF7D78">
        <w:rPr>
          <w:rFonts w:ascii="Times New Roman" w:hAnsi="Times New Roman"/>
          <w:szCs w:val="20"/>
        </w:rPr>
        <w:t xml:space="preserve"> de </w:t>
      </w:r>
      <w:r>
        <w:rPr>
          <w:rFonts w:ascii="Times New Roman" w:hAnsi="Times New Roman"/>
          <w:szCs w:val="20"/>
        </w:rPr>
        <w:t xml:space="preserve">25 de novembro </w:t>
      </w:r>
      <w:r w:rsidRPr="00FF7D78">
        <w:rPr>
          <w:rFonts w:ascii="Times New Roman" w:hAnsi="Times New Roman"/>
          <w:szCs w:val="20"/>
        </w:rPr>
        <w:t xml:space="preserve">de 2024 </w:t>
      </w:r>
    </w:p>
    <w:p w:rsidR="00AB4AEF" w:rsidRPr="00FF7D78" w:rsidRDefault="00AB4AEF" w:rsidP="00AB4AEF">
      <w:pPr>
        <w:rPr>
          <w:szCs w:val="20"/>
        </w:rPr>
      </w:pPr>
    </w:p>
    <w:p w:rsidR="00AB4AEF" w:rsidRPr="00FF7D78" w:rsidRDefault="00AB4AEF" w:rsidP="00AB4AEF">
      <w:pPr>
        <w:rPr>
          <w:szCs w:val="20"/>
        </w:rPr>
      </w:pPr>
    </w:p>
    <w:p w:rsidR="00AB4AEF" w:rsidRPr="00FF7D78" w:rsidRDefault="00AB4AEF" w:rsidP="00AB4AEF">
      <w:pPr>
        <w:pStyle w:val="Recuodecorpodetexto"/>
        <w:ind w:left="2835"/>
        <w:rPr>
          <w:rFonts w:ascii="Times New Roman" w:hAnsi="Times New Roman" w:cs="Times New Roman"/>
          <w:b/>
          <w:bCs/>
          <w:szCs w:val="20"/>
        </w:rPr>
      </w:pPr>
      <w:r w:rsidRPr="00FF7D78">
        <w:rPr>
          <w:rFonts w:ascii="Times New Roman" w:hAnsi="Times New Roman" w:cs="Times New Roman"/>
          <w:b/>
          <w:bCs/>
          <w:szCs w:val="20"/>
        </w:rPr>
        <w:t xml:space="preserve">CONCEDE </w:t>
      </w:r>
      <w:proofErr w:type="gramStart"/>
      <w:r w:rsidRPr="00FF7D78">
        <w:rPr>
          <w:rFonts w:ascii="Times New Roman" w:hAnsi="Times New Roman" w:cs="Times New Roman"/>
          <w:b/>
          <w:bCs/>
          <w:szCs w:val="20"/>
        </w:rPr>
        <w:t>FÉRIAS AO SERVIDOR PÚBLICO MUNICIPAL</w:t>
      </w:r>
      <w:proofErr w:type="gramEnd"/>
      <w:r w:rsidRPr="00FF7D78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SIRLEY DE OLIVEIRA</w:t>
      </w:r>
      <w:r w:rsidRPr="00FF7D78">
        <w:rPr>
          <w:rFonts w:ascii="Times New Roman" w:hAnsi="Times New Roman" w:cs="Times New Roman"/>
          <w:b/>
          <w:bCs/>
          <w:szCs w:val="20"/>
        </w:rPr>
        <w:t>, E DÁ OUTRAS PROVIDÊNCIAS.</w:t>
      </w:r>
    </w:p>
    <w:p w:rsidR="00AB4AEF" w:rsidRPr="00FF7D78" w:rsidRDefault="00AB4AEF" w:rsidP="00AB4AEF">
      <w:pPr>
        <w:jc w:val="both"/>
        <w:rPr>
          <w:szCs w:val="20"/>
        </w:rPr>
      </w:pPr>
    </w:p>
    <w:p w:rsidR="00AB4AEF" w:rsidRPr="00FF7D78" w:rsidRDefault="00AB4AEF" w:rsidP="00AB4AEF">
      <w:pPr>
        <w:jc w:val="both"/>
        <w:rPr>
          <w:szCs w:val="20"/>
        </w:rPr>
      </w:pPr>
    </w:p>
    <w:p w:rsidR="00AB4AEF" w:rsidRPr="00FF7D78" w:rsidRDefault="00AB4AEF" w:rsidP="00AB4AEF">
      <w:pPr>
        <w:pStyle w:val="Recuodecorpodetexto"/>
        <w:ind w:left="2835"/>
        <w:rPr>
          <w:rFonts w:ascii="Times New Roman" w:hAnsi="Times New Roman" w:cs="Times New Roman"/>
          <w:szCs w:val="20"/>
        </w:rPr>
      </w:pPr>
      <w:r w:rsidRPr="00FF7D78">
        <w:rPr>
          <w:rFonts w:ascii="Times New Roman" w:hAnsi="Times New Roman" w:cs="Times New Roman"/>
          <w:b/>
        </w:rPr>
        <w:t>JOÃO MARIA ROQUE</w:t>
      </w:r>
      <w:r w:rsidRPr="00FF7D78">
        <w:rPr>
          <w:rFonts w:ascii="Times New Roman" w:hAnsi="Times New Roman" w:cs="Times New Roman"/>
          <w:szCs w:val="20"/>
        </w:rPr>
        <w:t xml:space="preserve">, Prefeito de Entre Rios, Estado de Santa Catarina, no uso de suas atribuições legais e em conformidade com a Lei Municipal nº 018/2007; </w:t>
      </w:r>
      <w:proofErr w:type="gramStart"/>
      <w:r w:rsidRPr="00FF7D78">
        <w:rPr>
          <w:rFonts w:ascii="Times New Roman" w:hAnsi="Times New Roman" w:cs="Times New Roman"/>
          <w:szCs w:val="20"/>
        </w:rPr>
        <w:t>e</w:t>
      </w:r>
      <w:proofErr w:type="gramEnd"/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ind w:firstLine="2835"/>
        <w:jc w:val="both"/>
        <w:rPr>
          <w:szCs w:val="20"/>
        </w:rPr>
      </w:pPr>
      <w:r w:rsidRPr="00FF7D78">
        <w:rPr>
          <w:szCs w:val="20"/>
        </w:rPr>
        <w:t>RESOLVE:</w:t>
      </w:r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pStyle w:val="Recuodecorpodetexto3"/>
        <w:rPr>
          <w:rFonts w:ascii="Times New Roman" w:hAnsi="Times New Roman" w:cs="Times New Roman"/>
          <w:color w:val="auto"/>
          <w:szCs w:val="20"/>
        </w:rPr>
      </w:pPr>
      <w:r w:rsidRPr="00FF7D78">
        <w:rPr>
          <w:rFonts w:ascii="Times New Roman" w:hAnsi="Times New Roman" w:cs="Times New Roman"/>
          <w:color w:val="auto"/>
        </w:rPr>
        <w:t xml:space="preserve">Artigo 1º. Conceder férias ao servidor </w:t>
      </w:r>
      <w:proofErr w:type="spellStart"/>
      <w:r>
        <w:rPr>
          <w:rFonts w:ascii="Times New Roman" w:hAnsi="Times New Roman" w:cs="Times New Roman"/>
          <w:color w:val="auto"/>
        </w:rPr>
        <w:t>Sirley</w:t>
      </w:r>
      <w:proofErr w:type="spellEnd"/>
      <w:r>
        <w:rPr>
          <w:rFonts w:ascii="Times New Roman" w:hAnsi="Times New Roman" w:cs="Times New Roman"/>
          <w:color w:val="auto"/>
        </w:rPr>
        <w:t xml:space="preserve"> de Oliveira, pelo </w:t>
      </w:r>
      <w:r w:rsidRPr="00FF7D78">
        <w:rPr>
          <w:rFonts w:ascii="Times New Roman" w:hAnsi="Times New Roman" w:cs="Times New Roman"/>
          <w:color w:val="auto"/>
        </w:rPr>
        <w:t xml:space="preserve">prazo de 20 (vinte) dias, </w:t>
      </w:r>
      <w:r>
        <w:rPr>
          <w:rFonts w:ascii="Times New Roman" w:hAnsi="Times New Roman" w:cs="Times New Roman"/>
          <w:color w:val="auto"/>
        </w:rPr>
        <w:t xml:space="preserve">em duas escalas </w:t>
      </w:r>
      <w:r w:rsidRPr="00FF7D78"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primeira a </w:t>
      </w:r>
      <w:r w:rsidRPr="00FF7D78">
        <w:rPr>
          <w:rFonts w:ascii="Times New Roman" w:hAnsi="Times New Roman" w:cs="Times New Roman"/>
          <w:color w:val="auto"/>
        </w:rPr>
        <w:t xml:space="preserve">iniciar em </w:t>
      </w:r>
      <w:r>
        <w:rPr>
          <w:rFonts w:ascii="Times New Roman" w:hAnsi="Times New Roman" w:cs="Times New Roman"/>
          <w:color w:val="auto"/>
        </w:rPr>
        <w:t>21 de novembro a 30 de novembro de 2024, a segunda escala em 09 de dezembro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de 2024 a 18 dezembro de 2024.</w:t>
      </w:r>
      <w:r w:rsidRPr="00FF7D78">
        <w:rPr>
          <w:rFonts w:ascii="Times New Roman" w:hAnsi="Times New Roman" w:cs="Times New Roman"/>
          <w:color w:val="auto"/>
          <w:szCs w:val="20"/>
        </w:rPr>
        <w:t xml:space="preserve"> Retorno em </w:t>
      </w:r>
      <w:r>
        <w:rPr>
          <w:rFonts w:ascii="Times New Roman" w:hAnsi="Times New Roman" w:cs="Times New Roman"/>
          <w:color w:val="auto"/>
          <w:szCs w:val="20"/>
        </w:rPr>
        <w:t>19 de dezembro</w:t>
      </w:r>
      <w:r w:rsidRPr="00FF7D78">
        <w:rPr>
          <w:rFonts w:ascii="Times New Roman" w:hAnsi="Times New Roman" w:cs="Times New Roman"/>
          <w:color w:val="auto"/>
          <w:szCs w:val="20"/>
        </w:rPr>
        <w:t xml:space="preserve"> de 202</w:t>
      </w:r>
      <w:r>
        <w:rPr>
          <w:rFonts w:ascii="Times New Roman" w:hAnsi="Times New Roman" w:cs="Times New Roman"/>
          <w:color w:val="auto"/>
          <w:szCs w:val="20"/>
        </w:rPr>
        <w:t>4</w:t>
      </w:r>
      <w:r w:rsidRPr="00FF7D78">
        <w:rPr>
          <w:rFonts w:ascii="Times New Roman" w:hAnsi="Times New Roman" w:cs="Times New Roman"/>
          <w:color w:val="auto"/>
          <w:szCs w:val="20"/>
        </w:rPr>
        <w:t>.</w:t>
      </w:r>
    </w:p>
    <w:p w:rsidR="00AB4AEF" w:rsidRPr="00FF7D78" w:rsidRDefault="00AB4AEF" w:rsidP="00AB4AEF">
      <w:pPr>
        <w:pStyle w:val="Recuodecorpodetexto3"/>
        <w:rPr>
          <w:rFonts w:ascii="Times New Roman" w:hAnsi="Times New Roman" w:cs="Times New Roman"/>
          <w:color w:val="auto"/>
          <w:szCs w:val="20"/>
        </w:rPr>
      </w:pPr>
    </w:p>
    <w:p w:rsidR="00AB4AEF" w:rsidRPr="00FF7D78" w:rsidRDefault="00AB4AEF" w:rsidP="00AB4AEF">
      <w:pPr>
        <w:pStyle w:val="Recuodecorpodetexto3"/>
        <w:rPr>
          <w:rFonts w:ascii="Times New Roman" w:hAnsi="Times New Roman" w:cs="Times New Roman"/>
        </w:rPr>
      </w:pPr>
    </w:p>
    <w:p w:rsidR="00AB4AEF" w:rsidRPr="00FF7D78" w:rsidRDefault="00AB4AEF" w:rsidP="00AB4AEF">
      <w:pPr>
        <w:ind w:firstLine="2835"/>
        <w:jc w:val="both"/>
        <w:rPr>
          <w:szCs w:val="20"/>
        </w:rPr>
      </w:pPr>
      <w:r w:rsidRPr="00FF7D78">
        <w:rPr>
          <w:szCs w:val="20"/>
        </w:rPr>
        <w:t xml:space="preserve">Parágrafo único. As férias de que trata o </w:t>
      </w:r>
      <w:r w:rsidRPr="00FF7D78">
        <w:rPr>
          <w:i/>
          <w:iCs/>
          <w:szCs w:val="20"/>
        </w:rPr>
        <w:t>artigo 1º</w:t>
      </w:r>
      <w:proofErr w:type="gramStart"/>
      <w:r w:rsidRPr="00FF7D78">
        <w:rPr>
          <w:szCs w:val="20"/>
        </w:rPr>
        <w:t xml:space="preserve">  </w:t>
      </w:r>
      <w:proofErr w:type="gramEnd"/>
      <w:r w:rsidRPr="00FF7D78">
        <w:rPr>
          <w:szCs w:val="20"/>
        </w:rPr>
        <w:t xml:space="preserve">será acrescidas de 1/3 a mais da remuneração no mês de </w:t>
      </w:r>
      <w:r>
        <w:rPr>
          <w:szCs w:val="20"/>
        </w:rPr>
        <w:t xml:space="preserve">novembro </w:t>
      </w:r>
      <w:r w:rsidRPr="00FF7D78">
        <w:rPr>
          <w:szCs w:val="20"/>
        </w:rPr>
        <w:t>de 2024. A Administração municipal comprou 10 dias das férias pela demanda de trabalho.</w:t>
      </w:r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jc w:val="both"/>
        <w:rPr>
          <w:szCs w:val="20"/>
        </w:rPr>
      </w:pPr>
      <w:r w:rsidRPr="00FF7D78">
        <w:rPr>
          <w:szCs w:val="20"/>
        </w:rPr>
        <w:tab/>
      </w:r>
      <w:r w:rsidRPr="00FF7D78">
        <w:rPr>
          <w:szCs w:val="20"/>
        </w:rPr>
        <w:tab/>
      </w:r>
      <w:r w:rsidRPr="00FF7D78">
        <w:rPr>
          <w:szCs w:val="20"/>
        </w:rPr>
        <w:tab/>
      </w:r>
      <w:r w:rsidRPr="00FF7D78">
        <w:rPr>
          <w:szCs w:val="20"/>
        </w:rPr>
        <w:tab/>
      </w:r>
    </w:p>
    <w:p w:rsidR="00AB4AEF" w:rsidRPr="00FF7D78" w:rsidRDefault="00AB4AEF" w:rsidP="00AB4AEF">
      <w:pPr>
        <w:ind w:firstLine="2835"/>
        <w:jc w:val="both"/>
        <w:rPr>
          <w:szCs w:val="20"/>
        </w:rPr>
      </w:pPr>
      <w:r w:rsidRPr="00FF7D78">
        <w:rPr>
          <w:szCs w:val="20"/>
        </w:rPr>
        <w:t xml:space="preserve">Artigo 2º. O período aquisitivo de férias compreende em </w:t>
      </w:r>
      <w:r>
        <w:rPr>
          <w:szCs w:val="20"/>
        </w:rPr>
        <w:t xml:space="preserve">01 de novembro </w:t>
      </w:r>
      <w:r w:rsidRPr="00FF7D78">
        <w:rPr>
          <w:szCs w:val="20"/>
        </w:rPr>
        <w:t>de 202</w:t>
      </w:r>
      <w:r>
        <w:rPr>
          <w:szCs w:val="20"/>
        </w:rPr>
        <w:t>3</w:t>
      </w:r>
      <w:r w:rsidRPr="00FF7D78">
        <w:rPr>
          <w:szCs w:val="20"/>
        </w:rPr>
        <w:t xml:space="preserve"> a </w:t>
      </w:r>
      <w:r>
        <w:rPr>
          <w:szCs w:val="20"/>
        </w:rPr>
        <w:t>31 de outubro</w:t>
      </w:r>
      <w:r w:rsidRPr="00FF7D78">
        <w:rPr>
          <w:szCs w:val="20"/>
        </w:rPr>
        <w:t xml:space="preserve"> de 202</w:t>
      </w:r>
      <w:r>
        <w:rPr>
          <w:szCs w:val="20"/>
        </w:rPr>
        <w:t>4</w:t>
      </w:r>
      <w:r w:rsidRPr="00FF7D78">
        <w:rPr>
          <w:szCs w:val="20"/>
        </w:rPr>
        <w:t xml:space="preserve">. </w:t>
      </w:r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ind w:firstLine="2835"/>
        <w:jc w:val="both"/>
        <w:rPr>
          <w:szCs w:val="20"/>
        </w:rPr>
      </w:pPr>
      <w:r w:rsidRPr="00FF7D78">
        <w:rPr>
          <w:szCs w:val="20"/>
        </w:rPr>
        <w:t>Artigo 3º. Esta Portaria entrará em vigor na data de sua publicação.</w:t>
      </w:r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ind w:firstLine="2835"/>
        <w:jc w:val="both"/>
        <w:rPr>
          <w:szCs w:val="20"/>
        </w:rPr>
      </w:pPr>
      <w:r w:rsidRPr="00FF7D78">
        <w:rPr>
          <w:szCs w:val="20"/>
        </w:rPr>
        <w:t>Artigo 4º. Revogam-se as disposições em contrário.</w:t>
      </w:r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ind w:firstLine="2835"/>
        <w:jc w:val="both"/>
        <w:rPr>
          <w:szCs w:val="20"/>
        </w:rPr>
      </w:pPr>
      <w:r w:rsidRPr="00FF7D78">
        <w:rPr>
          <w:szCs w:val="20"/>
        </w:rPr>
        <w:t xml:space="preserve">Entre Rios/SC, em </w:t>
      </w:r>
      <w:r>
        <w:rPr>
          <w:szCs w:val="20"/>
        </w:rPr>
        <w:t xml:space="preserve">25 de novembro </w:t>
      </w:r>
      <w:r w:rsidRPr="00FF7D78">
        <w:rPr>
          <w:szCs w:val="20"/>
        </w:rPr>
        <w:t>de 2024.</w:t>
      </w:r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ind w:firstLine="2835"/>
        <w:jc w:val="both"/>
        <w:rPr>
          <w:szCs w:val="20"/>
        </w:rPr>
      </w:pPr>
    </w:p>
    <w:p w:rsidR="00AB4AEF" w:rsidRPr="00FF7D78" w:rsidRDefault="00AB4AEF" w:rsidP="00AB4AEF">
      <w:pPr>
        <w:jc w:val="center"/>
        <w:rPr>
          <w:b/>
          <w:bCs/>
          <w:szCs w:val="20"/>
        </w:rPr>
      </w:pPr>
    </w:p>
    <w:p w:rsidR="00AB4AEF" w:rsidRPr="00FF7D78" w:rsidRDefault="00AB4AEF" w:rsidP="00AB4AEF">
      <w:pPr>
        <w:jc w:val="center"/>
        <w:rPr>
          <w:b/>
          <w:bCs/>
          <w:szCs w:val="20"/>
        </w:rPr>
      </w:pPr>
    </w:p>
    <w:p w:rsidR="00AB4AEF" w:rsidRPr="00FF7D78" w:rsidRDefault="00AB4AEF" w:rsidP="00AB4AEF">
      <w:pPr>
        <w:jc w:val="center"/>
        <w:rPr>
          <w:b/>
          <w:bCs/>
          <w:szCs w:val="20"/>
        </w:rPr>
      </w:pPr>
      <w:r w:rsidRPr="00FF7D78">
        <w:rPr>
          <w:b/>
        </w:rPr>
        <w:t>JOÃO MARIA ROQUE</w:t>
      </w:r>
    </w:p>
    <w:p w:rsidR="00AB4AEF" w:rsidRPr="00FF7D78" w:rsidRDefault="00AB4AEF" w:rsidP="00AB4AEF">
      <w:pPr>
        <w:pStyle w:val="Ttulo3"/>
        <w:jc w:val="center"/>
        <w:rPr>
          <w:rFonts w:ascii="Times New Roman" w:hAnsi="Times New Roman" w:cs="Times New Roman"/>
          <w:szCs w:val="20"/>
        </w:rPr>
      </w:pPr>
      <w:r w:rsidRPr="00FF7D78">
        <w:rPr>
          <w:rFonts w:ascii="Times New Roman" w:hAnsi="Times New Roman" w:cs="Times New Roman"/>
          <w:szCs w:val="20"/>
        </w:rPr>
        <w:t xml:space="preserve">Prefeito Municipal </w:t>
      </w:r>
    </w:p>
    <w:p w:rsidR="00AB4AEF" w:rsidRDefault="00AB4AEF" w:rsidP="00AB4AEF"/>
    <w:p w:rsidR="00AB4AEF" w:rsidRDefault="00AB4AEF" w:rsidP="00AB4AEF"/>
    <w:p w:rsidR="008E121C" w:rsidRDefault="008E121C"/>
    <w:sectPr w:rsidR="008E121C" w:rsidSect="0011264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EF"/>
    <w:rsid w:val="008E121C"/>
    <w:rsid w:val="00A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E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B4AE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B4AE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4AE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B4AE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AE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AE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AE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AE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E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B4AE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B4AE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4AE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B4AE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AE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AE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AE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AE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2024-11-29T13:14:00Z</dcterms:created>
  <dcterms:modified xsi:type="dcterms:W3CDTF">2024-11-29T13:18:00Z</dcterms:modified>
</cp:coreProperties>
</file>