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DE" w:rsidRPr="00583B36" w:rsidRDefault="00392ADE" w:rsidP="00392ADE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9C64C4" wp14:editId="32D29F67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392ADE" w:rsidRPr="00C063AF" w:rsidRDefault="00392ADE" w:rsidP="00392ADE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392ADE" w:rsidRDefault="00392ADE" w:rsidP="00392ADE">
      <w:pPr>
        <w:pStyle w:val="Corpodetexto"/>
        <w:rPr>
          <w:rFonts w:ascii="Times New Roman" w:hAnsi="Times New Roman"/>
        </w:rPr>
      </w:pPr>
    </w:p>
    <w:p w:rsidR="00392ADE" w:rsidRDefault="00392ADE" w:rsidP="00392ADE">
      <w:pPr>
        <w:pStyle w:val="Corpodetexto"/>
        <w:rPr>
          <w:rFonts w:ascii="Times New Roman" w:hAnsi="Times New Roman"/>
        </w:rPr>
      </w:pPr>
    </w:p>
    <w:p w:rsidR="00392ADE" w:rsidRDefault="00392ADE" w:rsidP="00392ADE">
      <w:pPr>
        <w:pStyle w:val="Corpodetexto"/>
        <w:rPr>
          <w:rFonts w:ascii="Times New Roman" w:hAnsi="Times New Roman"/>
        </w:rPr>
      </w:pPr>
    </w:p>
    <w:p w:rsidR="00392ADE" w:rsidRDefault="00392ADE" w:rsidP="00392ADE">
      <w:pPr>
        <w:pStyle w:val="Corpodetexto"/>
        <w:rPr>
          <w:rFonts w:ascii="Times New Roman" w:hAnsi="Times New Roman"/>
        </w:rPr>
      </w:pPr>
    </w:p>
    <w:p w:rsidR="00392ADE" w:rsidRDefault="00392ADE" w:rsidP="00392ADE">
      <w:pPr>
        <w:pStyle w:val="Corpodetexto"/>
        <w:rPr>
          <w:rFonts w:ascii="Times New Roman" w:hAnsi="Times New Roman"/>
          <w:sz w:val="28"/>
          <w:szCs w:val="28"/>
        </w:rPr>
      </w:pPr>
    </w:p>
    <w:p w:rsidR="00392ADE" w:rsidRPr="00D535D7" w:rsidRDefault="00392ADE" w:rsidP="00392ADE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nº399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14 de junho de 2023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392ADE" w:rsidRPr="00D535D7" w:rsidRDefault="00392ADE" w:rsidP="00392ADE">
      <w:pPr>
        <w:rPr>
          <w:sz w:val="28"/>
          <w:szCs w:val="28"/>
        </w:rPr>
      </w:pPr>
    </w:p>
    <w:p w:rsidR="00392ADE" w:rsidRPr="00D535D7" w:rsidRDefault="00392ADE" w:rsidP="00392ADE"/>
    <w:p w:rsidR="00392ADE" w:rsidRPr="00D535D7" w:rsidRDefault="00392ADE" w:rsidP="00392ADE"/>
    <w:p w:rsidR="00392ADE" w:rsidRPr="00D535D7" w:rsidRDefault="00392ADE" w:rsidP="00392AD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ALESSANDRA SARTORI HAMMERICH,</w:t>
      </w:r>
      <w:r w:rsidRPr="00D535D7">
        <w:rPr>
          <w:rFonts w:ascii="Times New Roman" w:hAnsi="Times New Roman" w:cs="Times New Roman"/>
          <w:b/>
          <w:bCs/>
        </w:rPr>
        <w:t xml:space="preserve">  E DÁ OUTRAS PROVIDÊNCIAS.</w:t>
      </w:r>
    </w:p>
    <w:p w:rsidR="00392ADE" w:rsidRPr="00D535D7" w:rsidRDefault="00392ADE" w:rsidP="00392ADE">
      <w:pPr>
        <w:jc w:val="both"/>
      </w:pPr>
    </w:p>
    <w:p w:rsidR="00392ADE" w:rsidRPr="00D535D7" w:rsidRDefault="00392ADE" w:rsidP="00392AD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JOEL PEREIRA</w:t>
      </w:r>
      <w:r w:rsidRPr="00D535D7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D535D7">
        <w:rPr>
          <w:rFonts w:ascii="Times New Roman" w:hAnsi="Times New Roman" w:cs="Times New Roman"/>
        </w:rPr>
        <w:t>, Estado de Santa Catarina, no uso de suas atribuições legais e em conformidade com a Lei Municipal vigente; e</w:t>
      </w:r>
    </w:p>
    <w:p w:rsidR="00392ADE" w:rsidRPr="00D535D7" w:rsidRDefault="00392ADE" w:rsidP="00392ADE">
      <w:pPr>
        <w:ind w:firstLine="2835"/>
        <w:jc w:val="both"/>
      </w:pPr>
    </w:p>
    <w:p w:rsidR="00392ADE" w:rsidRPr="00D535D7" w:rsidRDefault="00392ADE" w:rsidP="00392ADE">
      <w:pPr>
        <w:ind w:firstLine="2835"/>
        <w:jc w:val="both"/>
      </w:pPr>
    </w:p>
    <w:p w:rsidR="00392ADE" w:rsidRPr="00D535D7" w:rsidRDefault="00392ADE" w:rsidP="00392ADE">
      <w:pPr>
        <w:ind w:firstLine="2835"/>
        <w:jc w:val="both"/>
      </w:pPr>
    </w:p>
    <w:p w:rsidR="00392ADE" w:rsidRPr="00D535D7" w:rsidRDefault="00392ADE" w:rsidP="00392ADE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Lei Complementar nº018/2007, art. 103, para a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>a Alessandra Sartori Hammerich, p</w:t>
      </w:r>
      <w:r w:rsidRPr="00D535D7">
        <w:rPr>
          <w:rFonts w:ascii="Times New Roman" w:hAnsi="Times New Roman" w:cs="Times New Roman"/>
          <w:color w:val="auto"/>
        </w:rPr>
        <w:t xml:space="preserve">elo prazo de </w:t>
      </w:r>
      <w:r>
        <w:rPr>
          <w:rFonts w:ascii="Times New Roman" w:hAnsi="Times New Roman" w:cs="Times New Roman"/>
          <w:color w:val="auto"/>
        </w:rPr>
        <w:t>15</w:t>
      </w:r>
      <w:r w:rsidRPr="00D535D7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quinze</w:t>
      </w:r>
      <w:r w:rsidRPr="00D535D7">
        <w:rPr>
          <w:rFonts w:ascii="Times New Roman" w:hAnsi="Times New Roman" w:cs="Times New Roman"/>
          <w:color w:val="auto"/>
        </w:rPr>
        <w:t>) dias</w:t>
      </w:r>
      <w:r>
        <w:rPr>
          <w:rFonts w:ascii="Times New Roman" w:hAnsi="Times New Roman" w:cs="Times New Roman"/>
          <w:color w:val="auto"/>
        </w:rPr>
        <w:t xml:space="preserve">, </w:t>
      </w:r>
      <w:r w:rsidRPr="00D535D7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>14 de junho</w:t>
      </w:r>
      <w:r>
        <w:rPr>
          <w:rFonts w:ascii="Times New Roman" w:hAnsi="Times New Roman" w:cs="Times New Roman"/>
          <w:color w:val="auto"/>
        </w:rPr>
        <w:t xml:space="preserve"> de setembro de 202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28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junho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29 de junho</w:t>
      </w:r>
      <w:r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 xml:space="preserve">3. A mesma já havia tirado </w:t>
      </w:r>
      <w:r>
        <w:rPr>
          <w:rFonts w:ascii="Times New Roman" w:hAnsi="Times New Roman" w:cs="Times New Roman"/>
          <w:color w:val="auto"/>
        </w:rPr>
        <w:t xml:space="preserve">15 dias </w:t>
      </w:r>
      <w:r>
        <w:rPr>
          <w:rFonts w:ascii="Times New Roman" w:hAnsi="Times New Roman" w:cs="Times New Roman"/>
          <w:color w:val="auto"/>
        </w:rPr>
        <w:t>em outubro de 2023</w:t>
      </w:r>
      <w:r>
        <w:rPr>
          <w:rFonts w:ascii="Times New Roman" w:hAnsi="Times New Roman" w:cs="Times New Roman"/>
          <w:color w:val="auto"/>
        </w:rPr>
        <w:t>.</w:t>
      </w:r>
    </w:p>
    <w:p w:rsidR="00392ADE" w:rsidRPr="00D535D7" w:rsidRDefault="00392ADE" w:rsidP="00392ADE">
      <w:pPr>
        <w:pStyle w:val="Recuodecorpodetexto3"/>
        <w:rPr>
          <w:rFonts w:ascii="Times New Roman" w:hAnsi="Times New Roman" w:cs="Times New Roman"/>
          <w:color w:val="auto"/>
        </w:rPr>
      </w:pPr>
    </w:p>
    <w:p w:rsidR="00392ADE" w:rsidRPr="00D535D7" w:rsidRDefault="00392ADE" w:rsidP="00392ADE">
      <w:pPr>
        <w:pStyle w:val="Recuodecorpodetexto3"/>
        <w:rPr>
          <w:rFonts w:ascii="Times New Roman" w:hAnsi="Times New Roman" w:cs="Times New Roman"/>
          <w:color w:val="auto"/>
        </w:rPr>
      </w:pPr>
    </w:p>
    <w:p w:rsidR="00392ADE" w:rsidRPr="00D535D7" w:rsidRDefault="00392ADE" w:rsidP="00392ADE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março de 2019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 xml:space="preserve">março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392ADE" w:rsidRPr="00D535D7" w:rsidRDefault="00392ADE" w:rsidP="00392ADE">
      <w:pPr>
        <w:pStyle w:val="Recuodecorpodetexto3"/>
        <w:rPr>
          <w:rFonts w:ascii="Times New Roman" w:hAnsi="Times New Roman" w:cs="Times New Roman"/>
          <w:color w:val="auto"/>
        </w:rPr>
      </w:pPr>
    </w:p>
    <w:p w:rsidR="00392ADE" w:rsidRPr="00D535D7" w:rsidRDefault="00392ADE" w:rsidP="00392ADE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392ADE" w:rsidRPr="00D535D7" w:rsidRDefault="00392ADE" w:rsidP="00392ADE">
      <w:pPr>
        <w:ind w:firstLine="2835"/>
        <w:jc w:val="both"/>
      </w:pPr>
      <w:r w:rsidRPr="00D535D7">
        <w:rPr>
          <w:b/>
        </w:rPr>
        <w:t xml:space="preserve">Art. 2º. </w:t>
      </w:r>
      <w:r w:rsidRPr="00D535D7">
        <w:t xml:space="preserve"> A presente Portaria entrará em vigor na data de sua publicação.</w:t>
      </w:r>
    </w:p>
    <w:p w:rsidR="00392ADE" w:rsidRPr="00D535D7" w:rsidRDefault="00392ADE" w:rsidP="00392ADE">
      <w:pPr>
        <w:ind w:firstLine="2835"/>
        <w:jc w:val="both"/>
      </w:pPr>
    </w:p>
    <w:p w:rsidR="00392ADE" w:rsidRPr="00D535D7" w:rsidRDefault="00392ADE" w:rsidP="00392ADE">
      <w:pPr>
        <w:ind w:firstLine="2835"/>
        <w:jc w:val="both"/>
      </w:pPr>
      <w:r w:rsidRPr="00D535D7">
        <w:rPr>
          <w:b/>
        </w:rPr>
        <w:t>Art. 3º.</w:t>
      </w:r>
      <w:r w:rsidRPr="00D535D7">
        <w:t xml:space="preserve"> Revogam-se as disposições em contrário.</w:t>
      </w:r>
      <w:bookmarkStart w:id="0" w:name="_GoBack"/>
      <w:bookmarkEnd w:id="0"/>
    </w:p>
    <w:p w:rsidR="00392ADE" w:rsidRPr="00D535D7" w:rsidRDefault="00392ADE" w:rsidP="00392ADE">
      <w:pPr>
        <w:ind w:firstLine="2835"/>
        <w:jc w:val="both"/>
      </w:pPr>
    </w:p>
    <w:p w:rsidR="00392ADE" w:rsidRPr="00D535D7" w:rsidRDefault="00392ADE" w:rsidP="00392ADE">
      <w:pPr>
        <w:ind w:firstLine="2835"/>
        <w:jc w:val="both"/>
      </w:pPr>
      <w:r w:rsidRPr="00D535D7">
        <w:t xml:space="preserve"> </w:t>
      </w:r>
    </w:p>
    <w:p w:rsidR="00392ADE" w:rsidRPr="00D535D7" w:rsidRDefault="00392ADE" w:rsidP="00392ADE">
      <w:pPr>
        <w:ind w:firstLine="2835"/>
        <w:jc w:val="both"/>
      </w:pPr>
      <w:r w:rsidRPr="00D535D7">
        <w:t>Registre e Publique-se.</w:t>
      </w:r>
    </w:p>
    <w:p w:rsidR="00392ADE" w:rsidRPr="00D535D7" w:rsidRDefault="00392ADE" w:rsidP="00392ADE">
      <w:pPr>
        <w:ind w:firstLine="2835"/>
        <w:jc w:val="both"/>
      </w:pPr>
    </w:p>
    <w:p w:rsidR="00392ADE" w:rsidRPr="00D535D7" w:rsidRDefault="00392ADE" w:rsidP="00392ADE">
      <w:pPr>
        <w:ind w:firstLine="2835"/>
        <w:jc w:val="both"/>
      </w:pPr>
    </w:p>
    <w:p w:rsidR="00392ADE" w:rsidRPr="00D535D7" w:rsidRDefault="00392ADE" w:rsidP="00392ADE">
      <w:pPr>
        <w:ind w:firstLine="2835"/>
        <w:jc w:val="both"/>
      </w:pPr>
      <w:r w:rsidRPr="00D535D7">
        <w:t xml:space="preserve">Entre Rios/SC, </w:t>
      </w:r>
      <w:r>
        <w:t>14 de junho</w:t>
      </w:r>
      <w:r>
        <w:t xml:space="preserve"> de</w:t>
      </w:r>
      <w:r w:rsidRPr="00D535D7">
        <w:t xml:space="preserve"> 20</w:t>
      </w:r>
      <w:r>
        <w:t>2</w:t>
      </w:r>
      <w:r>
        <w:t>3</w:t>
      </w:r>
      <w:r w:rsidRPr="00D535D7">
        <w:t>.</w:t>
      </w:r>
    </w:p>
    <w:p w:rsidR="00392ADE" w:rsidRPr="00D535D7" w:rsidRDefault="00392ADE" w:rsidP="00392ADE">
      <w:pPr>
        <w:ind w:firstLine="2835"/>
        <w:jc w:val="both"/>
      </w:pPr>
    </w:p>
    <w:p w:rsidR="00392ADE" w:rsidRPr="00D535D7" w:rsidRDefault="00392ADE" w:rsidP="00392ADE">
      <w:pPr>
        <w:jc w:val="center"/>
        <w:rPr>
          <w:b/>
          <w:bCs/>
        </w:rPr>
      </w:pPr>
    </w:p>
    <w:p w:rsidR="00392ADE" w:rsidRPr="00D535D7" w:rsidRDefault="00392ADE" w:rsidP="00392ADE">
      <w:pPr>
        <w:jc w:val="center"/>
        <w:rPr>
          <w:b/>
          <w:bCs/>
        </w:rPr>
      </w:pPr>
    </w:p>
    <w:p w:rsidR="00392ADE" w:rsidRPr="00D535D7" w:rsidRDefault="00392ADE" w:rsidP="00392ADE">
      <w:pPr>
        <w:jc w:val="center"/>
        <w:rPr>
          <w:b/>
          <w:bCs/>
        </w:rPr>
      </w:pPr>
      <w:r>
        <w:rPr>
          <w:b/>
        </w:rPr>
        <w:t>JOEL PEREIRA</w:t>
      </w:r>
    </w:p>
    <w:p w:rsidR="00392ADE" w:rsidRDefault="00392ADE" w:rsidP="00392ADE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Municipal</w:t>
      </w:r>
      <w:r>
        <w:rPr>
          <w:rFonts w:ascii="Times New Roman" w:hAnsi="Times New Roman" w:cs="Times New Roman"/>
        </w:rPr>
        <w:t xml:space="preserve"> em Exercício</w:t>
      </w:r>
    </w:p>
    <w:p w:rsidR="00C67C33" w:rsidRPr="00C67C33" w:rsidRDefault="00C67C33" w:rsidP="00C67C33"/>
    <w:p w:rsidR="00392ADE" w:rsidRDefault="00392ADE" w:rsidP="00392ADE"/>
    <w:p w:rsidR="00392ADE" w:rsidRDefault="00392ADE" w:rsidP="00392ADE"/>
    <w:p w:rsidR="00392ADE" w:rsidRDefault="00392ADE" w:rsidP="00392ADE"/>
    <w:p w:rsidR="00392ADE" w:rsidRDefault="00392ADE" w:rsidP="00392ADE"/>
    <w:p w:rsidR="00392ADE" w:rsidRDefault="00392ADE" w:rsidP="00392ADE"/>
    <w:sectPr w:rsidR="00392ADE" w:rsidSect="00034EF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DE"/>
    <w:rsid w:val="00392ADE"/>
    <w:rsid w:val="00A448B9"/>
    <w:rsid w:val="00C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567E"/>
  <w15:chartTrackingRefBased/>
  <w15:docId w15:val="{A00E317F-EFF4-4974-95D7-A82E720F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AD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92AD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2AD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92AD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2AD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2AD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2AD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2AD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A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A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2023-06-14T14:28:00Z</cp:lastPrinted>
  <dcterms:created xsi:type="dcterms:W3CDTF">2023-06-14T14:19:00Z</dcterms:created>
  <dcterms:modified xsi:type="dcterms:W3CDTF">2023-06-14T15:55:00Z</dcterms:modified>
</cp:coreProperties>
</file>