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F0" w:rsidRPr="00B17540" w:rsidRDefault="007505F0" w:rsidP="007505F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Decreto nº. 06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 de maio de 2023</w:t>
      </w:r>
    </w:p>
    <w:p w:rsidR="007505F0" w:rsidRPr="00B17540" w:rsidRDefault="007505F0" w:rsidP="007505F0">
      <w:pPr>
        <w:ind w:left="1080"/>
        <w:jc w:val="both"/>
        <w:rPr>
          <w:sz w:val="22"/>
          <w:szCs w:val="22"/>
        </w:rPr>
      </w:pPr>
    </w:p>
    <w:p w:rsidR="007505F0" w:rsidRPr="00B17540" w:rsidRDefault="007505F0" w:rsidP="007505F0">
      <w:pPr>
        <w:ind w:left="1080"/>
        <w:jc w:val="both"/>
        <w:rPr>
          <w:sz w:val="22"/>
          <w:szCs w:val="22"/>
        </w:rPr>
      </w:pPr>
    </w:p>
    <w:p w:rsidR="007505F0" w:rsidRPr="00B17540" w:rsidRDefault="007505F0" w:rsidP="007505F0">
      <w:pPr>
        <w:ind w:left="2127"/>
        <w:jc w:val="both"/>
        <w:rPr>
          <w:b/>
          <w:sz w:val="22"/>
          <w:szCs w:val="22"/>
        </w:rPr>
      </w:pPr>
      <w:r w:rsidRPr="00B17540">
        <w:rPr>
          <w:b/>
          <w:sz w:val="22"/>
          <w:szCs w:val="22"/>
        </w:rPr>
        <w:t xml:space="preserve">CONSTITUI COMISSÃO ESPECIAL DE ACOMPANHAMENTO DOS ATOS </w:t>
      </w:r>
      <w:r>
        <w:rPr>
          <w:b/>
          <w:sz w:val="22"/>
          <w:szCs w:val="22"/>
        </w:rPr>
        <w:t xml:space="preserve">E CLASSIFICAÇÃO </w:t>
      </w:r>
      <w:r w:rsidRPr="00B17540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 xml:space="preserve">PROCESSO </w:t>
      </w:r>
      <w:r w:rsidRPr="00B17540">
        <w:rPr>
          <w:b/>
          <w:sz w:val="22"/>
          <w:szCs w:val="22"/>
        </w:rPr>
        <w:t>SELETIVO Nº</w:t>
      </w:r>
      <w:r>
        <w:rPr>
          <w:b/>
          <w:sz w:val="22"/>
          <w:szCs w:val="22"/>
        </w:rPr>
        <w:t>006/2023</w:t>
      </w:r>
      <w:r w:rsidRPr="00B17540">
        <w:rPr>
          <w:b/>
          <w:sz w:val="22"/>
          <w:szCs w:val="22"/>
        </w:rPr>
        <w:t>, E DÁ OUTRAS PROVIDÊNCIAS.</w:t>
      </w:r>
    </w:p>
    <w:p w:rsidR="007505F0" w:rsidRPr="00B17540" w:rsidRDefault="007505F0" w:rsidP="007505F0">
      <w:pPr>
        <w:ind w:left="2127"/>
        <w:jc w:val="both"/>
        <w:rPr>
          <w:b/>
          <w:sz w:val="22"/>
          <w:szCs w:val="22"/>
        </w:rPr>
      </w:pPr>
    </w:p>
    <w:p w:rsidR="007505F0" w:rsidRPr="00B17540" w:rsidRDefault="007505F0" w:rsidP="007505F0">
      <w:pPr>
        <w:ind w:left="2127"/>
        <w:jc w:val="both"/>
        <w:rPr>
          <w:sz w:val="22"/>
          <w:szCs w:val="22"/>
        </w:rPr>
      </w:pPr>
    </w:p>
    <w:p w:rsidR="007505F0" w:rsidRDefault="007505F0" w:rsidP="007505F0">
      <w:pPr>
        <w:ind w:left="2127"/>
        <w:jc w:val="both"/>
        <w:rPr>
          <w:sz w:val="22"/>
          <w:szCs w:val="22"/>
        </w:rPr>
      </w:pPr>
      <w:r>
        <w:rPr>
          <w:b/>
          <w:sz w:val="22"/>
          <w:szCs w:val="22"/>
        </w:rPr>
        <w:t>JOÃO MARIA ROQUE</w:t>
      </w:r>
      <w:r w:rsidRPr="00B17540">
        <w:rPr>
          <w:sz w:val="22"/>
          <w:szCs w:val="22"/>
        </w:rPr>
        <w:t xml:space="preserve">, Prefeito Municipal de Entre Rios, no uso das atribuições que lhe são conferidas </w:t>
      </w:r>
      <w:r>
        <w:rPr>
          <w:sz w:val="22"/>
          <w:szCs w:val="22"/>
        </w:rPr>
        <w:t>pe</w:t>
      </w:r>
      <w:bookmarkStart w:id="0" w:name="_GoBack"/>
      <w:bookmarkEnd w:id="0"/>
      <w:r>
        <w:rPr>
          <w:sz w:val="22"/>
          <w:szCs w:val="22"/>
        </w:rPr>
        <w:t xml:space="preserve">la legislação </w:t>
      </w:r>
      <w:r w:rsidRPr="00B17540">
        <w:rPr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7505F0" w:rsidRPr="00B17540" w:rsidRDefault="007505F0" w:rsidP="007505F0">
      <w:pPr>
        <w:ind w:left="2127"/>
        <w:jc w:val="both"/>
        <w:rPr>
          <w:sz w:val="22"/>
          <w:szCs w:val="22"/>
        </w:rPr>
      </w:pPr>
    </w:p>
    <w:p w:rsidR="007505F0" w:rsidRPr="00772041" w:rsidRDefault="007505F0" w:rsidP="007505F0">
      <w:pPr>
        <w:ind w:left="2127"/>
        <w:jc w:val="both"/>
        <w:rPr>
          <w:b/>
          <w:sz w:val="22"/>
          <w:szCs w:val="22"/>
        </w:rPr>
      </w:pPr>
      <w:r w:rsidRPr="00772041">
        <w:rPr>
          <w:b/>
          <w:sz w:val="22"/>
          <w:szCs w:val="22"/>
        </w:rPr>
        <w:t xml:space="preserve">Considerando </w:t>
      </w:r>
      <w:r w:rsidRPr="00772041">
        <w:rPr>
          <w:sz w:val="22"/>
          <w:szCs w:val="22"/>
        </w:rPr>
        <w:t xml:space="preserve">a falta de professor para suprir </w:t>
      </w:r>
      <w:r>
        <w:rPr>
          <w:sz w:val="22"/>
          <w:szCs w:val="22"/>
        </w:rPr>
        <w:t>a demanda na rede municipal de ensino;</w:t>
      </w:r>
    </w:p>
    <w:p w:rsidR="007505F0" w:rsidRDefault="007505F0" w:rsidP="007505F0">
      <w:pPr>
        <w:ind w:left="2127"/>
        <w:jc w:val="both"/>
        <w:rPr>
          <w:b/>
          <w:sz w:val="22"/>
          <w:szCs w:val="22"/>
        </w:rPr>
      </w:pPr>
    </w:p>
    <w:p w:rsidR="007505F0" w:rsidRPr="00B17540" w:rsidRDefault="007505F0" w:rsidP="007505F0">
      <w:pPr>
        <w:ind w:left="2127"/>
        <w:jc w:val="both"/>
        <w:rPr>
          <w:sz w:val="22"/>
          <w:szCs w:val="22"/>
        </w:rPr>
      </w:pPr>
      <w:r w:rsidRPr="00B17540">
        <w:rPr>
          <w:b/>
          <w:sz w:val="22"/>
          <w:szCs w:val="22"/>
        </w:rPr>
        <w:t>Considerando</w:t>
      </w:r>
      <w:r w:rsidRPr="00B17540">
        <w:rPr>
          <w:sz w:val="22"/>
          <w:szCs w:val="22"/>
        </w:rPr>
        <w:t xml:space="preserve"> a realização do </w:t>
      </w:r>
      <w:r>
        <w:rPr>
          <w:sz w:val="22"/>
          <w:szCs w:val="22"/>
        </w:rPr>
        <w:t>Processo Se</w:t>
      </w:r>
      <w:r w:rsidRPr="00B17540">
        <w:rPr>
          <w:sz w:val="22"/>
          <w:szCs w:val="22"/>
        </w:rPr>
        <w:t>letivo nº 00</w:t>
      </w:r>
      <w:r>
        <w:rPr>
          <w:sz w:val="22"/>
          <w:szCs w:val="22"/>
        </w:rPr>
        <w:t>6</w:t>
      </w:r>
      <w:r w:rsidRPr="00B17540">
        <w:rPr>
          <w:sz w:val="22"/>
          <w:szCs w:val="22"/>
        </w:rPr>
        <w:t>/20</w:t>
      </w:r>
      <w:r>
        <w:rPr>
          <w:sz w:val="22"/>
          <w:szCs w:val="22"/>
        </w:rPr>
        <w:t>23</w:t>
      </w:r>
      <w:r w:rsidRPr="00B17540">
        <w:rPr>
          <w:sz w:val="22"/>
          <w:szCs w:val="22"/>
        </w:rPr>
        <w:t>, para</w:t>
      </w:r>
      <w:r w:rsidRPr="00B308C1">
        <w:rPr>
          <w:sz w:val="23"/>
          <w:szCs w:val="22"/>
          <w:lang w:val="pt-PT" w:eastAsia="en-US"/>
        </w:rPr>
        <w:t xml:space="preserve"> </w:t>
      </w:r>
      <w:r w:rsidRPr="00B308C1">
        <w:rPr>
          <w:sz w:val="22"/>
          <w:szCs w:val="22"/>
          <w:lang w:val="pt-PT"/>
        </w:rPr>
        <w:t xml:space="preserve">atender </w:t>
      </w:r>
      <w:r>
        <w:rPr>
          <w:sz w:val="22"/>
          <w:szCs w:val="22"/>
          <w:lang w:val="pt-PT"/>
        </w:rPr>
        <w:t xml:space="preserve">a </w:t>
      </w:r>
      <w:r w:rsidRPr="00B308C1">
        <w:rPr>
          <w:sz w:val="22"/>
          <w:szCs w:val="22"/>
          <w:lang w:val="pt-PT"/>
        </w:rPr>
        <w:t>necessidade temporária de excepcional interesse público,</w:t>
      </w:r>
      <w:r w:rsidRPr="00B17540">
        <w:rPr>
          <w:sz w:val="22"/>
          <w:szCs w:val="22"/>
        </w:rPr>
        <w:t xml:space="preserve"> </w:t>
      </w:r>
      <w:r w:rsidRPr="00B308C1">
        <w:rPr>
          <w:sz w:val="22"/>
          <w:szCs w:val="22"/>
          <w:lang w:val="pt-PT"/>
        </w:rPr>
        <w:t>para preenchimento de vaga no setor de Educação</w:t>
      </w:r>
      <w:r>
        <w:rPr>
          <w:sz w:val="22"/>
          <w:szCs w:val="22"/>
        </w:rPr>
        <w:t>;</w:t>
      </w:r>
    </w:p>
    <w:p w:rsidR="007505F0" w:rsidRPr="00B17540" w:rsidRDefault="007505F0" w:rsidP="007505F0">
      <w:pPr>
        <w:jc w:val="both"/>
        <w:rPr>
          <w:sz w:val="22"/>
          <w:szCs w:val="22"/>
        </w:rPr>
      </w:pPr>
    </w:p>
    <w:p w:rsidR="007505F0" w:rsidRPr="00B17540" w:rsidRDefault="007505F0" w:rsidP="007505F0">
      <w:pPr>
        <w:ind w:left="2127"/>
        <w:jc w:val="both"/>
        <w:rPr>
          <w:sz w:val="22"/>
          <w:szCs w:val="22"/>
        </w:rPr>
      </w:pPr>
      <w:r w:rsidRPr="00B17540">
        <w:rPr>
          <w:b/>
          <w:sz w:val="22"/>
          <w:szCs w:val="22"/>
        </w:rPr>
        <w:t>Considerando</w:t>
      </w:r>
      <w:r w:rsidRPr="00B17540">
        <w:rPr>
          <w:sz w:val="22"/>
          <w:szCs w:val="22"/>
        </w:rPr>
        <w:t xml:space="preserve"> a necessidade de obediência aos princípios basilares da Administração Municipal, especialmente, da legalidade, da impessoalidade, da publicidade e da transparência;</w:t>
      </w:r>
    </w:p>
    <w:p w:rsidR="007505F0" w:rsidRPr="00B17540" w:rsidRDefault="007505F0" w:rsidP="007505F0">
      <w:pPr>
        <w:ind w:left="1080"/>
        <w:jc w:val="both"/>
        <w:rPr>
          <w:sz w:val="22"/>
          <w:szCs w:val="22"/>
        </w:rPr>
      </w:pPr>
    </w:p>
    <w:p w:rsidR="007505F0" w:rsidRPr="00B17540" w:rsidRDefault="007505F0" w:rsidP="007505F0">
      <w:pPr>
        <w:ind w:left="1080"/>
        <w:jc w:val="both"/>
        <w:rPr>
          <w:sz w:val="22"/>
          <w:szCs w:val="22"/>
        </w:rPr>
      </w:pPr>
    </w:p>
    <w:p w:rsidR="007505F0" w:rsidRPr="00B17540" w:rsidRDefault="007505F0" w:rsidP="007505F0">
      <w:pPr>
        <w:ind w:left="10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DECRETA</w:t>
      </w:r>
      <w:r w:rsidRPr="00B17540">
        <w:rPr>
          <w:b/>
          <w:sz w:val="22"/>
          <w:szCs w:val="22"/>
        </w:rPr>
        <w:t>:</w:t>
      </w:r>
    </w:p>
    <w:p w:rsidR="007505F0" w:rsidRPr="00B17540" w:rsidRDefault="007505F0" w:rsidP="007505F0">
      <w:pPr>
        <w:ind w:left="1080"/>
        <w:jc w:val="both"/>
        <w:rPr>
          <w:b/>
          <w:sz w:val="22"/>
          <w:szCs w:val="22"/>
        </w:rPr>
      </w:pPr>
    </w:p>
    <w:p w:rsidR="007505F0" w:rsidRPr="00B17540" w:rsidRDefault="007505F0" w:rsidP="007505F0">
      <w:pPr>
        <w:ind w:left="1080"/>
        <w:jc w:val="both"/>
        <w:rPr>
          <w:b/>
          <w:sz w:val="22"/>
          <w:szCs w:val="22"/>
        </w:rPr>
      </w:pPr>
    </w:p>
    <w:p w:rsidR="007505F0" w:rsidRPr="00B17540" w:rsidRDefault="007505F0" w:rsidP="007505F0">
      <w:pPr>
        <w:ind w:firstLine="1080"/>
        <w:jc w:val="both"/>
        <w:rPr>
          <w:sz w:val="22"/>
          <w:szCs w:val="22"/>
        </w:rPr>
      </w:pPr>
      <w:r w:rsidRPr="00B17540">
        <w:rPr>
          <w:b/>
          <w:sz w:val="22"/>
          <w:szCs w:val="22"/>
        </w:rPr>
        <w:t>Art. 1º.</w:t>
      </w:r>
      <w:r w:rsidRPr="00B17540">
        <w:rPr>
          <w:sz w:val="22"/>
          <w:szCs w:val="22"/>
        </w:rPr>
        <w:t xml:space="preserve"> Fica constituída a Comissão especial de Acompanhamento </w:t>
      </w:r>
      <w:r>
        <w:rPr>
          <w:sz w:val="22"/>
          <w:szCs w:val="22"/>
        </w:rPr>
        <w:t xml:space="preserve">e classificação do </w:t>
      </w:r>
      <w:r w:rsidRPr="00B17540">
        <w:rPr>
          <w:sz w:val="22"/>
          <w:szCs w:val="22"/>
        </w:rPr>
        <w:t xml:space="preserve">dos atos do </w:t>
      </w:r>
      <w:r>
        <w:rPr>
          <w:sz w:val="22"/>
          <w:szCs w:val="22"/>
        </w:rPr>
        <w:t xml:space="preserve">Processo </w:t>
      </w:r>
      <w:r w:rsidRPr="00B17540">
        <w:rPr>
          <w:sz w:val="22"/>
          <w:szCs w:val="22"/>
        </w:rPr>
        <w:t>Seletivo nº 0</w:t>
      </w:r>
      <w:r>
        <w:rPr>
          <w:sz w:val="22"/>
          <w:szCs w:val="22"/>
        </w:rPr>
        <w:t>06</w:t>
      </w:r>
      <w:r w:rsidRPr="00B17540">
        <w:rPr>
          <w:sz w:val="22"/>
          <w:szCs w:val="22"/>
        </w:rPr>
        <w:t>/20</w:t>
      </w:r>
      <w:r>
        <w:rPr>
          <w:sz w:val="22"/>
          <w:szCs w:val="22"/>
        </w:rPr>
        <w:t>23</w:t>
      </w:r>
      <w:r w:rsidRPr="00B1754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na modalidade provas de títulos, </w:t>
      </w:r>
      <w:r w:rsidRPr="00B17540">
        <w:rPr>
          <w:sz w:val="22"/>
          <w:szCs w:val="22"/>
        </w:rPr>
        <w:t>constituída dos seguintes membros:</w:t>
      </w:r>
    </w:p>
    <w:p w:rsidR="007505F0" w:rsidRPr="00B17540" w:rsidRDefault="007505F0" w:rsidP="007505F0">
      <w:pPr>
        <w:ind w:left="1080"/>
        <w:jc w:val="both"/>
        <w:rPr>
          <w:sz w:val="22"/>
          <w:szCs w:val="22"/>
        </w:rPr>
      </w:pPr>
    </w:p>
    <w:p w:rsidR="007505F0" w:rsidRPr="00B17540" w:rsidRDefault="007505F0" w:rsidP="007505F0">
      <w:pPr>
        <w:ind w:firstLine="1080"/>
        <w:jc w:val="both"/>
        <w:rPr>
          <w:sz w:val="22"/>
          <w:szCs w:val="22"/>
        </w:rPr>
      </w:pPr>
      <w:r w:rsidRPr="00B17540">
        <w:rPr>
          <w:sz w:val="22"/>
          <w:szCs w:val="22"/>
        </w:rPr>
        <w:t xml:space="preserve">I – </w:t>
      </w:r>
      <w:proofErr w:type="spellStart"/>
      <w:r>
        <w:rPr>
          <w:sz w:val="22"/>
          <w:szCs w:val="22"/>
        </w:rPr>
        <w:t>Cledir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Joércio</w:t>
      </w:r>
      <w:proofErr w:type="spellEnd"/>
      <w:r>
        <w:rPr>
          <w:sz w:val="22"/>
          <w:szCs w:val="22"/>
        </w:rPr>
        <w:t xml:space="preserve"> Biasi</w:t>
      </w:r>
      <w:r>
        <w:rPr>
          <w:sz w:val="22"/>
          <w:szCs w:val="22"/>
        </w:rPr>
        <w:t>;</w:t>
      </w:r>
    </w:p>
    <w:p w:rsidR="007505F0" w:rsidRPr="00B17540" w:rsidRDefault="007505F0" w:rsidP="007505F0">
      <w:pPr>
        <w:ind w:firstLine="1080"/>
        <w:jc w:val="both"/>
        <w:rPr>
          <w:sz w:val="22"/>
          <w:szCs w:val="22"/>
        </w:rPr>
      </w:pPr>
    </w:p>
    <w:p w:rsidR="007505F0" w:rsidRPr="00B17540" w:rsidRDefault="007505F0" w:rsidP="007505F0">
      <w:pPr>
        <w:ind w:firstLine="1080"/>
        <w:jc w:val="both"/>
        <w:rPr>
          <w:sz w:val="22"/>
          <w:szCs w:val="22"/>
        </w:rPr>
      </w:pPr>
      <w:r w:rsidRPr="00B17540">
        <w:rPr>
          <w:sz w:val="22"/>
          <w:szCs w:val="22"/>
        </w:rPr>
        <w:t xml:space="preserve">II – </w:t>
      </w:r>
      <w:r>
        <w:rPr>
          <w:sz w:val="22"/>
          <w:szCs w:val="22"/>
        </w:rPr>
        <w:t xml:space="preserve">Eliane </w:t>
      </w:r>
      <w:proofErr w:type="spellStart"/>
      <w:r>
        <w:rPr>
          <w:sz w:val="22"/>
          <w:szCs w:val="22"/>
        </w:rPr>
        <w:t>Marcon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Hammerich</w:t>
      </w:r>
      <w:proofErr w:type="spellEnd"/>
      <w:r>
        <w:rPr>
          <w:sz w:val="22"/>
          <w:szCs w:val="22"/>
        </w:rPr>
        <w:t>;</w:t>
      </w:r>
    </w:p>
    <w:p w:rsidR="007505F0" w:rsidRPr="00B17540" w:rsidRDefault="007505F0" w:rsidP="007505F0">
      <w:pPr>
        <w:jc w:val="both"/>
        <w:rPr>
          <w:sz w:val="22"/>
          <w:szCs w:val="22"/>
        </w:rPr>
      </w:pPr>
    </w:p>
    <w:p w:rsidR="007505F0" w:rsidRPr="00B17540" w:rsidRDefault="007505F0" w:rsidP="007505F0">
      <w:pPr>
        <w:ind w:firstLine="1080"/>
        <w:jc w:val="both"/>
        <w:rPr>
          <w:sz w:val="22"/>
          <w:szCs w:val="22"/>
        </w:rPr>
      </w:pPr>
      <w:r>
        <w:rPr>
          <w:sz w:val="22"/>
          <w:szCs w:val="22"/>
        </w:rPr>
        <w:t>III</w:t>
      </w:r>
      <w:r w:rsidRPr="00B17540"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Adriani</w:t>
      </w:r>
      <w:proofErr w:type="spellEnd"/>
      <w:r>
        <w:rPr>
          <w:sz w:val="22"/>
          <w:szCs w:val="22"/>
        </w:rPr>
        <w:t xml:space="preserve"> Maria Biasi Schwartz;</w:t>
      </w:r>
    </w:p>
    <w:p w:rsidR="007505F0" w:rsidRPr="00B17540" w:rsidRDefault="007505F0" w:rsidP="007505F0">
      <w:pPr>
        <w:ind w:firstLine="1080"/>
        <w:jc w:val="both"/>
        <w:rPr>
          <w:sz w:val="22"/>
          <w:szCs w:val="22"/>
        </w:rPr>
      </w:pPr>
    </w:p>
    <w:p w:rsidR="007505F0" w:rsidRPr="00B17540" w:rsidRDefault="007505F0" w:rsidP="007505F0">
      <w:pPr>
        <w:jc w:val="both"/>
        <w:rPr>
          <w:sz w:val="22"/>
          <w:szCs w:val="22"/>
        </w:rPr>
      </w:pPr>
    </w:p>
    <w:p w:rsidR="007505F0" w:rsidRDefault="007505F0" w:rsidP="007505F0">
      <w:pPr>
        <w:ind w:firstLine="1080"/>
        <w:jc w:val="both"/>
        <w:rPr>
          <w:sz w:val="22"/>
          <w:szCs w:val="22"/>
        </w:rPr>
      </w:pPr>
      <w:r w:rsidRPr="00B17540">
        <w:rPr>
          <w:b/>
          <w:sz w:val="22"/>
          <w:szCs w:val="22"/>
        </w:rPr>
        <w:t xml:space="preserve">Art. </w:t>
      </w:r>
      <w:r>
        <w:rPr>
          <w:b/>
          <w:sz w:val="22"/>
          <w:szCs w:val="22"/>
        </w:rPr>
        <w:t>2</w:t>
      </w:r>
      <w:r w:rsidRPr="00B17540">
        <w:rPr>
          <w:b/>
          <w:sz w:val="22"/>
          <w:szCs w:val="22"/>
        </w:rPr>
        <w:t>º.</w:t>
      </w:r>
      <w:r>
        <w:rPr>
          <w:sz w:val="22"/>
          <w:szCs w:val="22"/>
        </w:rPr>
        <w:t xml:space="preserve"> Este Decreto </w:t>
      </w:r>
      <w:r w:rsidRPr="00B17540">
        <w:rPr>
          <w:sz w:val="22"/>
          <w:szCs w:val="22"/>
        </w:rPr>
        <w:t>entra em vigor na data de sua publicação.</w:t>
      </w:r>
    </w:p>
    <w:p w:rsidR="007505F0" w:rsidRPr="00B17540" w:rsidRDefault="007505F0" w:rsidP="007505F0">
      <w:pPr>
        <w:ind w:firstLine="1080"/>
        <w:jc w:val="both"/>
        <w:rPr>
          <w:sz w:val="22"/>
          <w:szCs w:val="22"/>
        </w:rPr>
      </w:pPr>
    </w:p>
    <w:p w:rsidR="007505F0" w:rsidRPr="00B17540" w:rsidRDefault="007505F0" w:rsidP="007505F0">
      <w:pPr>
        <w:ind w:firstLine="1080"/>
        <w:jc w:val="both"/>
        <w:rPr>
          <w:sz w:val="22"/>
          <w:szCs w:val="22"/>
        </w:rPr>
      </w:pPr>
    </w:p>
    <w:p w:rsidR="007505F0" w:rsidRPr="00B17540" w:rsidRDefault="007505F0" w:rsidP="007505F0">
      <w:pPr>
        <w:ind w:firstLine="1080"/>
        <w:jc w:val="both"/>
        <w:rPr>
          <w:sz w:val="22"/>
          <w:szCs w:val="22"/>
        </w:rPr>
      </w:pPr>
      <w:r w:rsidRPr="00B17540">
        <w:rPr>
          <w:sz w:val="22"/>
          <w:szCs w:val="22"/>
        </w:rPr>
        <w:t xml:space="preserve">Gabinete do prefeito Municipal de Entre Rios (SC), em </w:t>
      </w:r>
      <w:r>
        <w:rPr>
          <w:sz w:val="22"/>
          <w:szCs w:val="22"/>
        </w:rPr>
        <w:t>12</w:t>
      </w:r>
      <w:r>
        <w:rPr>
          <w:sz w:val="22"/>
          <w:szCs w:val="22"/>
        </w:rPr>
        <w:t xml:space="preserve"> de maio de 2023.</w:t>
      </w:r>
    </w:p>
    <w:p w:rsidR="007505F0" w:rsidRDefault="007505F0" w:rsidP="007505F0">
      <w:pPr>
        <w:ind w:firstLine="1080"/>
        <w:jc w:val="both"/>
        <w:rPr>
          <w:sz w:val="22"/>
          <w:szCs w:val="22"/>
        </w:rPr>
      </w:pPr>
    </w:p>
    <w:p w:rsidR="007505F0" w:rsidRDefault="007505F0" w:rsidP="007505F0">
      <w:pPr>
        <w:ind w:firstLine="1080"/>
        <w:jc w:val="both"/>
        <w:rPr>
          <w:sz w:val="22"/>
          <w:szCs w:val="22"/>
        </w:rPr>
      </w:pPr>
    </w:p>
    <w:p w:rsidR="007505F0" w:rsidRPr="00B17540" w:rsidRDefault="007505F0" w:rsidP="007505F0">
      <w:pPr>
        <w:ind w:firstLine="1080"/>
        <w:jc w:val="both"/>
        <w:rPr>
          <w:sz w:val="22"/>
          <w:szCs w:val="22"/>
        </w:rPr>
      </w:pPr>
    </w:p>
    <w:p w:rsidR="007505F0" w:rsidRPr="00B17540" w:rsidRDefault="007505F0" w:rsidP="007505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JOÃO MARIA ROQUE</w:t>
      </w:r>
    </w:p>
    <w:p w:rsidR="007505F0" w:rsidRPr="00B17540" w:rsidRDefault="007505F0" w:rsidP="007505F0">
      <w:pPr>
        <w:jc w:val="center"/>
        <w:rPr>
          <w:sz w:val="22"/>
          <w:szCs w:val="22"/>
        </w:rPr>
      </w:pPr>
      <w:r w:rsidRPr="00B17540">
        <w:rPr>
          <w:sz w:val="22"/>
          <w:szCs w:val="22"/>
        </w:rPr>
        <w:t>Prefeito Municipal</w:t>
      </w:r>
      <w:r>
        <w:rPr>
          <w:sz w:val="22"/>
          <w:szCs w:val="22"/>
        </w:rPr>
        <w:t xml:space="preserve"> </w:t>
      </w:r>
    </w:p>
    <w:p w:rsidR="007505F0" w:rsidRDefault="007505F0" w:rsidP="007505F0"/>
    <w:p w:rsidR="007505F0" w:rsidRDefault="007505F0" w:rsidP="007505F0"/>
    <w:p w:rsidR="00901C68" w:rsidRDefault="00901C68"/>
    <w:sectPr w:rsidR="00901C68" w:rsidSect="00A3237F">
      <w:headerReference w:type="default" r:id="rId6"/>
      <w:pgSz w:w="11906" w:h="16838"/>
      <w:pgMar w:top="212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9B" w:rsidRDefault="00F46D9B" w:rsidP="007505F0">
      <w:r>
        <w:separator/>
      </w:r>
    </w:p>
  </w:endnote>
  <w:endnote w:type="continuationSeparator" w:id="0">
    <w:p w:rsidR="00F46D9B" w:rsidRDefault="00F46D9B" w:rsidP="0075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9B" w:rsidRDefault="00F46D9B" w:rsidP="007505F0">
      <w:r>
        <w:separator/>
      </w:r>
    </w:p>
  </w:footnote>
  <w:footnote w:type="continuationSeparator" w:id="0">
    <w:p w:rsidR="00F46D9B" w:rsidRDefault="00F46D9B" w:rsidP="0075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CED" w:rsidRPr="00F11CED" w:rsidRDefault="007505F0" w:rsidP="00F11CED">
    <w:pPr>
      <w:pStyle w:val="Cabealho"/>
      <w:tabs>
        <w:tab w:val="left" w:pos="3105"/>
      </w:tabs>
      <w:rPr>
        <w:b/>
      </w:rPr>
    </w:pPr>
    <w:r>
      <w:rPr>
        <w:noProof/>
      </w:rPr>
      <w:drawing>
        <wp:inline distT="0" distB="0" distL="0" distR="0" wp14:anchorId="67280C6F" wp14:editId="0671F76A">
          <wp:extent cx="1104900" cy="5715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46D9B">
      <w:rPr>
        <w:noProof/>
      </w:rPr>
      <w:t xml:space="preserve">                 </w:t>
    </w:r>
    <w:r w:rsidR="00F46D9B">
      <w:rPr>
        <w:noProof/>
      </w:rPr>
      <w:t xml:space="preserve">  </w:t>
    </w:r>
    <w:r w:rsidR="00F46D9B" w:rsidRPr="00F11CED">
      <w:rPr>
        <w:b/>
      </w:rPr>
      <w:t>ESTADO DE SANTA CATARINA</w:t>
    </w:r>
  </w:p>
  <w:p w:rsidR="00F11CED" w:rsidRPr="00F11CED" w:rsidRDefault="00F46D9B" w:rsidP="00F11CED">
    <w:pPr>
      <w:pStyle w:val="Cabealho"/>
      <w:tabs>
        <w:tab w:val="left" w:pos="3105"/>
      </w:tabs>
      <w:rPr>
        <w:b/>
      </w:rPr>
    </w:pPr>
    <w:r>
      <w:rPr>
        <w:b/>
      </w:rPr>
      <w:t xml:space="preserve">                                                </w:t>
    </w:r>
    <w:r w:rsidRPr="00F11CED">
      <w:rPr>
        <w:b/>
      </w:rPr>
      <w:t>PREFEITURA MUNICIPAL DE ENTRE RIOS</w:t>
    </w:r>
  </w:p>
  <w:p w:rsidR="00F11CED" w:rsidRDefault="00F46D9B" w:rsidP="00F11CED">
    <w:pPr>
      <w:pStyle w:val="Cabealho"/>
      <w:tabs>
        <w:tab w:val="clear" w:pos="4252"/>
        <w:tab w:val="clear" w:pos="8504"/>
        <w:tab w:val="left" w:pos="31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62"/>
    <w:rsid w:val="00632A62"/>
    <w:rsid w:val="007505F0"/>
    <w:rsid w:val="00901C68"/>
    <w:rsid w:val="00F4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167C"/>
  <w15:chartTrackingRefBased/>
  <w15:docId w15:val="{587ADBC8-0A9A-4342-8078-3C82D4BB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5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05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05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05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2023-05-15T11:27:00Z</dcterms:created>
  <dcterms:modified xsi:type="dcterms:W3CDTF">2023-05-15T11:29:00Z</dcterms:modified>
</cp:coreProperties>
</file>