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9E5F5" w14:textId="0801FF0A" w:rsidR="00F87C80" w:rsidRPr="00CE2703" w:rsidRDefault="00F87C80" w:rsidP="00CE2703">
      <w:pPr>
        <w:pStyle w:val="Default"/>
        <w:spacing w:line="360" w:lineRule="auto"/>
        <w:rPr>
          <w:rFonts w:ascii="Verdana" w:hAnsi="Verdana"/>
          <w:b/>
          <w:color w:val="000000" w:themeColor="text1"/>
        </w:rPr>
      </w:pPr>
      <w:r w:rsidRPr="00CE2703">
        <w:rPr>
          <w:rFonts w:ascii="Verdana" w:hAnsi="Verdana"/>
          <w:b/>
          <w:color w:val="000000" w:themeColor="text1"/>
        </w:rPr>
        <w:t>DECRETO Nº 0</w:t>
      </w:r>
      <w:r w:rsidR="009A46F2" w:rsidRPr="00CE2703">
        <w:rPr>
          <w:rFonts w:ascii="Verdana" w:hAnsi="Verdana"/>
          <w:b/>
          <w:color w:val="000000" w:themeColor="text1"/>
        </w:rPr>
        <w:t>44</w:t>
      </w:r>
      <w:r w:rsidRPr="00CE2703">
        <w:rPr>
          <w:rFonts w:ascii="Verdana" w:hAnsi="Verdana"/>
          <w:b/>
          <w:color w:val="000000" w:themeColor="text1"/>
        </w:rPr>
        <w:t>/202</w:t>
      </w:r>
      <w:r w:rsidR="009A46F2" w:rsidRPr="00CE2703">
        <w:rPr>
          <w:rFonts w:ascii="Verdana" w:hAnsi="Verdana"/>
          <w:b/>
          <w:color w:val="000000" w:themeColor="text1"/>
        </w:rPr>
        <w:t>3</w:t>
      </w:r>
    </w:p>
    <w:p w14:paraId="0277EB6F" w14:textId="1B593809" w:rsidR="00F87C80" w:rsidRPr="00CE2703" w:rsidRDefault="00F87C80" w:rsidP="00CE2703">
      <w:pPr>
        <w:pStyle w:val="Default"/>
        <w:spacing w:line="360" w:lineRule="auto"/>
        <w:rPr>
          <w:rFonts w:ascii="Verdana" w:hAnsi="Verdana"/>
          <w:b/>
          <w:color w:val="000000" w:themeColor="text1"/>
        </w:rPr>
      </w:pPr>
      <w:r w:rsidRPr="00CE2703">
        <w:rPr>
          <w:rFonts w:ascii="Verdana" w:hAnsi="Verdana"/>
          <w:b/>
          <w:color w:val="000000" w:themeColor="text1"/>
        </w:rPr>
        <w:t xml:space="preserve">DE </w:t>
      </w:r>
      <w:r w:rsidR="009A46F2" w:rsidRPr="00CE2703">
        <w:rPr>
          <w:rFonts w:ascii="Verdana" w:hAnsi="Verdana"/>
          <w:b/>
          <w:color w:val="000000" w:themeColor="text1"/>
        </w:rPr>
        <w:t>30</w:t>
      </w:r>
      <w:r w:rsidRPr="00CE2703">
        <w:rPr>
          <w:rFonts w:ascii="Verdana" w:hAnsi="Verdana"/>
          <w:b/>
          <w:color w:val="000000" w:themeColor="text1"/>
        </w:rPr>
        <w:t xml:space="preserve"> DE </w:t>
      </w:r>
      <w:r w:rsidR="009A46F2" w:rsidRPr="00CE2703">
        <w:rPr>
          <w:rFonts w:ascii="Verdana" w:hAnsi="Verdana"/>
          <w:b/>
          <w:color w:val="000000" w:themeColor="text1"/>
        </w:rPr>
        <w:t xml:space="preserve">MARÇO DE 2023. </w:t>
      </w:r>
    </w:p>
    <w:p w14:paraId="4D8FA55D" w14:textId="77777777" w:rsidR="00F87C80" w:rsidRPr="00CE2703" w:rsidRDefault="00F87C80" w:rsidP="00CE2703">
      <w:pPr>
        <w:pStyle w:val="Default"/>
        <w:spacing w:line="360" w:lineRule="auto"/>
        <w:rPr>
          <w:rFonts w:ascii="Verdana" w:hAnsi="Verdana"/>
          <w:color w:val="000000" w:themeColor="text1"/>
        </w:rPr>
      </w:pPr>
    </w:p>
    <w:p w14:paraId="1AC7C8CA" w14:textId="77777777" w:rsidR="00F87C80" w:rsidRPr="00CE2703" w:rsidRDefault="00F87C80" w:rsidP="00CE2703">
      <w:pPr>
        <w:pStyle w:val="Default"/>
        <w:spacing w:after="240" w:line="360" w:lineRule="auto"/>
        <w:ind w:left="3402"/>
        <w:jc w:val="both"/>
        <w:rPr>
          <w:rFonts w:ascii="Verdana" w:hAnsi="Verdana"/>
          <w:color w:val="000000" w:themeColor="text1"/>
        </w:rPr>
      </w:pPr>
    </w:p>
    <w:p w14:paraId="7D6EBC5B" w14:textId="18CCC346" w:rsidR="00F87C80" w:rsidRPr="00CE2703" w:rsidRDefault="00F87C80" w:rsidP="00CE2703">
      <w:pPr>
        <w:pStyle w:val="Default"/>
        <w:spacing w:line="360" w:lineRule="auto"/>
        <w:ind w:left="2268"/>
        <w:jc w:val="both"/>
        <w:rPr>
          <w:rFonts w:ascii="Verdana" w:hAnsi="Verdana"/>
          <w:b/>
          <w:bCs/>
          <w:color w:val="000000" w:themeColor="text1"/>
        </w:rPr>
      </w:pPr>
      <w:r w:rsidRPr="00CE2703">
        <w:rPr>
          <w:rFonts w:ascii="Verdana" w:hAnsi="Verdana"/>
          <w:b/>
          <w:bCs/>
          <w:color w:val="000000" w:themeColor="text1"/>
        </w:rPr>
        <w:t>“RE</w:t>
      </w:r>
      <w:r w:rsidR="009A46F2" w:rsidRPr="00CE2703">
        <w:rPr>
          <w:rFonts w:ascii="Verdana" w:hAnsi="Verdana"/>
          <w:b/>
          <w:bCs/>
          <w:color w:val="000000" w:themeColor="text1"/>
        </w:rPr>
        <w:t xml:space="preserve">INTEGRA SERVIDOR PÚBLICO MUNICIPAL, ANULA PROCESSO ADMINISTRATIVO, DECLARA NULIDADE DO DECRETO MUNICIPAL </w:t>
      </w:r>
      <w:r w:rsidRPr="00CE2703">
        <w:rPr>
          <w:rFonts w:ascii="Verdana" w:hAnsi="Verdana"/>
          <w:b/>
          <w:bCs/>
          <w:color w:val="000000" w:themeColor="text1"/>
        </w:rPr>
        <w:t>Nº</w:t>
      </w:r>
      <w:r w:rsidR="009A46F2" w:rsidRPr="00CE2703">
        <w:rPr>
          <w:rFonts w:ascii="Verdana" w:hAnsi="Verdana"/>
          <w:b/>
          <w:bCs/>
          <w:color w:val="000000" w:themeColor="text1"/>
        </w:rPr>
        <w:t>085/2018 EM RAZÃO DA SENTENÇA PROFERIDA NOS AUTOS Nº 5002970-58.2020.8.24.0060 (EVENTO 50)</w:t>
      </w:r>
      <w:r w:rsidRPr="00CE2703">
        <w:rPr>
          <w:rFonts w:ascii="Verdana" w:hAnsi="Verdana"/>
          <w:b/>
          <w:bCs/>
          <w:color w:val="000000" w:themeColor="text1"/>
        </w:rPr>
        <w:t>, E CONFERE OUTRAS PROVIDENCIAS”.</w:t>
      </w:r>
    </w:p>
    <w:p w14:paraId="1C3CDA22" w14:textId="77777777" w:rsidR="00F87C80" w:rsidRPr="00CE2703" w:rsidRDefault="00F87C80" w:rsidP="00CE2703">
      <w:pPr>
        <w:pStyle w:val="Default"/>
        <w:spacing w:after="240" w:line="360" w:lineRule="auto"/>
        <w:jc w:val="both"/>
        <w:rPr>
          <w:rFonts w:ascii="Verdana" w:hAnsi="Verdana"/>
          <w:b/>
          <w:bCs/>
          <w:color w:val="000000" w:themeColor="text1"/>
        </w:rPr>
      </w:pPr>
    </w:p>
    <w:p w14:paraId="6589138E" w14:textId="026C25A8" w:rsidR="00F87C80" w:rsidRPr="00CE2703" w:rsidRDefault="00F87C80" w:rsidP="00CE2703">
      <w:pPr>
        <w:pStyle w:val="Default"/>
        <w:spacing w:after="240" w:line="360" w:lineRule="auto"/>
        <w:ind w:left="2268"/>
        <w:jc w:val="both"/>
        <w:rPr>
          <w:rFonts w:ascii="Verdana" w:hAnsi="Verdana"/>
          <w:bCs/>
          <w:color w:val="000000" w:themeColor="text1"/>
        </w:rPr>
      </w:pPr>
      <w:r w:rsidRPr="00CE2703">
        <w:rPr>
          <w:rFonts w:ascii="Verdana" w:hAnsi="Verdana"/>
          <w:b/>
          <w:bCs/>
          <w:color w:val="000000" w:themeColor="text1"/>
        </w:rPr>
        <w:t xml:space="preserve">JOÃO MARIA ROQUE, </w:t>
      </w:r>
      <w:r w:rsidRPr="00CE2703">
        <w:rPr>
          <w:rFonts w:ascii="Verdana" w:hAnsi="Verdana"/>
          <w:bCs/>
          <w:color w:val="000000" w:themeColor="text1"/>
        </w:rPr>
        <w:t>Prefeito de Entre Rios, Estado de Santa Catarina, no uso de suas atribuições legais e em conformidade com a legislação vigente, e;</w:t>
      </w:r>
    </w:p>
    <w:p w14:paraId="09ED4D9D" w14:textId="77777777" w:rsidR="009A46F2" w:rsidRPr="00CE2703" w:rsidRDefault="009A46F2" w:rsidP="00CE2703">
      <w:pPr>
        <w:pStyle w:val="Default"/>
        <w:spacing w:after="240" w:line="360" w:lineRule="auto"/>
        <w:ind w:left="2268"/>
        <w:jc w:val="both"/>
        <w:rPr>
          <w:rFonts w:ascii="Verdana" w:hAnsi="Verdana"/>
          <w:bCs/>
          <w:color w:val="000000" w:themeColor="text1"/>
        </w:rPr>
      </w:pPr>
    </w:p>
    <w:p w14:paraId="22B9509F" w14:textId="77146799" w:rsidR="00F87C80" w:rsidRPr="00CE2703" w:rsidRDefault="00F87C80" w:rsidP="00CE2703">
      <w:pPr>
        <w:pStyle w:val="NormalWeb"/>
        <w:shd w:val="clear" w:color="auto" w:fill="FFFFFF"/>
        <w:spacing w:before="30" w:beforeAutospacing="0" w:after="75" w:afterAutospacing="0" w:line="360" w:lineRule="auto"/>
        <w:jc w:val="both"/>
        <w:rPr>
          <w:rFonts w:ascii="Verdana" w:hAnsi="Verdana" w:cs="Arial"/>
        </w:rPr>
      </w:pPr>
      <w:r w:rsidRPr="00CE2703">
        <w:rPr>
          <w:rFonts w:ascii="Verdana" w:hAnsi="Verdana" w:cs="Arial"/>
          <w:b/>
        </w:rPr>
        <w:t>CONSIDERANDO</w:t>
      </w:r>
      <w:r w:rsidRPr="00CE2703">
        <w:rPr>
          <w:rFonts w:ascii="Verdana" w:hAnsi="Verdana" w:cs="Arial"/>
        </w:rPr>
        <w:t xml:space="preserve"> </w:t>
      </w:r>
      <w:r w:rsidR="009A46F2" w:rsidRPr="00CE2703">
        <w:rPr>
          <w:rFonts w:ascii="Verdana" w:hAnsi="Verdana" w:cs="Arial"/>
        </w:rPr>
        <w:t xml:space="preserve">o teor da </w:t>
      </w:r>
      <w:r w:rsidR="009A46F2" w:rsidRPr="00CE2703">
        <w:rPr>
          <w:rFonts w:ascii="Verdana" w:hAnsi="Verdana"/>
          <w:b/>
          <w:bCs/>
          <w:color w:val="000000" w:themeColor="text1"/>
        </w:rPr>
        <w:t>SENTENÇA PROFERIDA NOS AUTOS Nº 5002970-58.2020.8.24.0060 (EVENTO 50)</w:t>
      </w:r>
      <w:bookmarkStart w:id="0" w:name="_GoBack"/>
      <w:bookmarkEnd w:id="0"/>
      <w:r w:rsidRPr="00CE2703">
        <w:rPr>
          <w:rFonts w:ascii="Verdana" w:hAnsi="Verdana" w:cs="Arial"/>
        </w:rPr>
        <w:t xml:space="preserve">; </w:t>
      </w:r>
    </w:p>
    <w:p w14:paraId="1AE75F11" w14:textId="77777777" w:rsidR="009A46F2" w:rsidRPr="00CE2703" w:rsidRDefault="009A46F2" w:rsidP="00CE2703">
      <w:pPr>
        <w:spacing w:after="240" w:line="360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14:paraId="55866D23" w14:textId="08360195" w:rsidR="00F87C80" w:rsidRPr="00CE2703" w:rsidRDefault="00F87C80" w:rsidP="00CE2703">
      <w:pPr>
        <w:spacing w:after="240"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r w:rsidRPr="00CE2703">
        <w:rPr>
          <w:rFonts w:ascii="Verdana" w:hAnsi="Verdana" w:cs="Arial"/>
          <w:b/>
          <w:bCs/>
          <w:color w:val="000000" w:themeColor="text1"/>
        </w:rPr>
        <w:t>DECRETA:</w:t>
      </w:r>
    </w:p>
    <w:p w14:paraId="048579FE" w14:textId="77777777" w:rsidR="009A46F2" w:rsidRPr="00CE2703" w:rsidRDefault="009A46F2" w:rsidP="00CE2703">
      <w:pPr>
        <w:pStyle w:val="NormalWeb"/>
        <w:shd w:val="clear" w:color="auto" w:fill="FFFFFF"/>
        <w:spacing w:before="30" w:beforeAutospacing="0" w:after="75" w:afterAutospacing="0" w:line="360" w:lineRule="auto"/>
        <w:jc w:val="both"/>
        <w:rPr>
          <w:rStyle w:val="Forte"/>
          <w:rFonts w:ascii="Verdana" w:hAnsi="Verdana" w:cs="Arial"/>
        </w:rPr>
      </w:pPr>
    </w:p>
    <w:p w14:paraId="5A434F7F" w14:textId="4D8710FB" w:rsidR="00F87C80" w:rsidRPr="00CE2703" w:rsidRDefault="00F87C80" w:rsidP="00CE2703">
      <w:pPr>
        <w:pStyle w:val="NormalWeb"/>
        <w:shd w:val="clear" w:color="auto" w:fill="FFFFFF"/>
        <w:spacing w:before="30" w:beforeAutospacing="0" w:after="75" w:afterAutospacing="0" w:line="360" w:lineRule="auto"/>
        <w:jc w:val="both"/>
        <w:rPr>
          <w:rFonts w:ascii="Verdana" w:hAnsi="Verdana" w:cs="Arial"/>
        </w:rPr>
      </w:pPr>
      <w:r w:rsidRPr="00CE2703">
        <w:rPr>
          <w:rStyle w:val="Forte"/>
          <w:rFonts w:ascii="Verdana" w:hAnsi="Verdana" w:cs="Arial"/>
        </w:rPr>
        <w:t>Art. 1º.</w:t>
      </w:r>
      <w:r w:rsidRPr="00CE2703">
        <w:rPr>
          <w:rFonts w:ascii="Verdana" w:hAnsi="Verdana" w:cs="Arial"/>
        </w:rPr>
        <w:t> </w:t>
      </w:r>
      <w:r w:rsidR="009A46F2" w:rsidRPr="00CE2703">
        <w:rPr>
          <w:rFonts w:ascii="Verdana" w:hAnsi="Verdana" w:cs="Arial"/>
        </w:rPr>
        <w:t xml:space="preserve">Declara NULIDADE do processo administrativo disciplinar – PAD, </w:t>
      </w:r>
      <w:r w:rsidR="00CE2703" w:rsidRPr="00CE2703">
        <w:rPr>
          <w:rFonts w:ascii="Verdana" w:hAnsi="Verdana" w:cs="Arial"/>
        </w:rPr>
        <w:t xml:space="preserve">promovido em desfavor do Servidor Público Municipal Wagner Ribeiro da Silva, bem como, torna sem efeito o Decreto Municipal nº </w:t>
      </w:r>
      <w:r w:rsidR="00CE2703" w:rsidRPr="00CE2703">
        <w:rPr>
          <w:rFonts w:ascii="Verdana" w:hAnsi="Verdana" w:cs="Arial"/>
        </w:rPr>
        <w:lastRenderedPageBreak/>
        <w:t xml:space="preserve">085/2018, como fiel cumprimento da ordem emanada na r. Sentença proferida nos autos nº </w:t>
      </w:r>
      <w:r w:rsidR="00CE2703" w:rsidRPr="00CE2703">
        <w:rPr>
          <w:rFonts w:ascii="Verdana" w:hAnsi="Verdana"/>
          <w:bCs/>
          <w:color w:val="000000" w:themeColor="text1"/>
        </w:rPr>
        <w:t>5002970-58.2020.8.24.0060 (EVENTO 50)</w:t>
      </w:r>
      <w:r w:rsidR="00CE2703" w:rsidRPr="00CE2703">
        <w:rPr>
          <w:rFonts w:ascii="Verdana" w:hAnsi="Verdana"/>
          <w:bCs/>
          <w:color w:val="000000" w:themeColor="text1"/>
        </w:rPr>
        <w:t>.</w:t>
      </w:r>
      <w:r w:rsidR="00CE2703" w:rsidRPr="00CE2703">
        <w:rPr>
          <w:rFonts w:ascii="Verdana" w:hAnsi="Verdana"/>
          <w:b/>
          <w:bCs/>
          <w:color w:val="000000" w:themeColor="text1"/>
        </w:rPr>
        <w:t xml:space="preserve"> </w:t>
      </w:r>
      <w:r w:rsidR="00CE2703" w:rsidRPr="00CE2703">
        <w:rPr>
          <w:rFonts w:ascii="Verdana" w:hAnsi="Verdana" w:cs="Arial"/>
        </w:rPr>
        <w:t xml:space="preserve"> </w:t>
      </w:r>
    </w:p>
    <w:p w14:paraId="2FAF1389" w14:textId="77777777" w:rsidR="00CE2703" w:rsidRPr="00CE2703" w:rsidRDefault="00CE2703" w:rsidP="00CE2703">
      <w:pPr>
        <w:pStyle w:val="NormalWeb"/>
        <w:shd w:val="clear" w:color="auto" w:fill="FFFFFF"/>
        <w:spacing w:before="30" w:beforeAutospacing="0" w:after="75" w:afterAutospacing="0" w:line="360" w:lineRule="auto"/>
        <w:jc w:val="both"/>
        <w:rPr>
          <w:rFonts w:ascii="Verdana" w:hAnsi="Verdana" w:cs="Arial"/>
        </w:rPr>
      </w:pPr>
    </w:p>
    <w:p w14:paraId="6A692F8C" w14:textId="513D8462" w:rsidR="00CE2703" w:rsidRPr="00CE2703" w:rsidRDefault="00F87C80" w:rsidP="00CE2703">
      <w:pPr>
        <w:pStyle w:val="NormalWeb"/>
        <w:shd w:val="clear" w:color="auto" w:fill="FFFFFF"/>
        <w:spacing w:before="30" w:beforeAutospacing="0" w:after="75" w:afterAutospacing="0" w:line="360" w:lineRule="auto"/>
        <w:jc w:val="both"/>
        <w:rPr>
          <w:rFonts w:ascii="Verdana" w:hAnsi="Verdana" w:cs="Arial"/>
        </w:rPr>
      </w:pPr>
      <w:r w:rsidRPr="00CE2703">
        <w:rPr>
          <w:rFonts w:ascii="Verdana" w:hAnsi="Verdana" w:cs="Arial"/>
          <w:b/>
        </w:rPr>
        <w:t>Art. 2º.</w:t>
      </w:r>
      <w:r w:rsidRPr="00CE2703">
        <w:rPr>
          <w:rFonts w:ascii="Verdana" w:hAnsi="Verdana" w:cs="Arial"/>
        </w:rPr>
        <w:t xml:space="preserve"> </w:t>
      </w:r>
      <w:r w:rsidR="00CE2703" w:rsidRPr="00CE2703">
        <w:rPr>
          <w:rFonts w:ascii="Verdana" w:hAnsi="Verdana" w:cs="Arial"/>
        </w:rPr>
        <w:t xml:space="preserve">Reintegra o servidor público municipal Wagner Ribeiro da Silva, para as atividades a qual foi selecionado (cargo de motorista da Secretária Municipal de Saúde), a partir do dia 01 de abril de 2023.  </w:t>
      </w:r>
    </w:p>
    <w:p w14:paraId="439F73C4" w14:textId="77777777" w:rsidR="00CE2703" w:rsidRPr="00CE2703" w:rsidRDefault="00CE2703" w:rsidP="00CE2703">
      <w:pPr>
        <w:pStyle w:val="NormalWeb"/>
        <w:shd w:val="clear" w:color="auto" w:fill="FFFFFF"/>
        <w:spacing w:before="30" w:beforeAutospacing="0" w:after="75" w:afterAutospacing="0" w:line="360" w:lineRule="auto"/>
        <w:jc w:val="both"/>
        <w:rPr>
          <w:rFonts w:ascii="Verdana" w:hAnsi="Verdana" w:cs="Arial"/>
        </w:rPr>
      </w:pPr>
    </w:p>
    <w:p w14:paraId="634D981F" w14:textId="43910729" w:rsidR="00F87C80" w:rsidRPr="00CE2703" w:rsidRDefault="00CE2703" w:rsidP="00CE2703">
      <w:pPr>
        <w:pStyle w:val="NormalWeb"/>
        <w:shd w:val="clear" w:color="auto" w:fill="FFFFFF"/>
        <w:spacing w:before="30" w:beforeAutospacing="0" w:after="75" w:afterAutospacing="0" w:line="360" w:lineRule="auto"/>
        <w:jc w:val="both"/>
        <w:rPr>
          <w:rFonts w:ascii="Verdana" w:hAnsi="Verdana" w:cs="Arial"/>
        </w:rPr>
      </w:pPr>
      <w:r w:rsidRPr="00CE2703">
        <w:rPr>
          <w:rFonts w:ascii="Verdana" w:hAnsi="Verdana" w:cs="Arial"/>
          <w:b/>
        </w:rPr>
        <w:t>Art. 3º.</w:t>
      </w:r>
      <w:r w:rsidRPr="00CE2703">
        <w:rPr>
          <w:rFonts w:ascii="Verdana" w:hAnsi="Verdana" w:cs="Arial"/>
        </w:rPr>
        <w:t xml:space="preserve"> </w:t>
      </w:r>
      <w:r w:rsidR="00F87C80" w:rsidRPr="00CE2703">
        <w:rPr>
          <w:rFonts w:ascii="Verdana" w:hAnsi="Verdana" w:cs="Arial"/>
        </w:rPr>
        <w:t>Este Decreto entra em vigor na data de sua publicação, ficando revogadas as disposições em contrário.</w:t>
      </w:r>
    </w:p>
    <w:p w14:paraId="32D1C710" w14:textId="77777777" w:rsidR="00F87C80" w:rsidRPr="00CE2703" w:rsidRDefault="00F87C80" w:rsidP="00CE2703">
      <w:pPr>
        <w:spacing w:line="360" w:lineRule="auto"/>
        <w:jc w:val="both"/>
        <w:rPr>
          <w:rFonts w:ascii="Verdana" w:hAnsi="Verdana" w:cs="Arial"/>
          <w:color w:val="000000" w:themeColor="text1"/>
          <w:shd w:val="clear" w:color="auto" w:fill="FFFFFF"/>
        </w:rPr>
      </w:pPr>
    </w:p>
    <w:p w14:paraId="34CE7692" w14:textId="77777777" w:rsidR="00F87C80" w:rsidRPr="00CE2703" w:rsidRDefault="00F87C80" w:rsidP="00CE2703">
      <w:pPr>
        <w:spacing w:after="240" w:line="360" w:lineRule="auto"/>
        <w:jc w:val="both"/>
        <w:rPr>
          <w:rFonts w:ascii="Verdana" w:hAnsi="Verdana" w:cs="Arial"/>
          <w:color w:val="000000" w:themeColor="text1"/>
          <w:shd w:val="clear" w:color="auto" w:fill="FFFFFF"/>
        </w:rPr>
      </w:pPr>
      <w:r w:rsidRPr="00CE2703">
        <w:rPr>
          <w:rFonts w:ascii="Verdana" w:hAnsi="Verdana" w:cs="Arial"/>
          <w:color w:val="000000" w:themeColor="text1"/>
          <w:shd w:val="clear" w:color="auto" w:fill="FFFFFF"/>
        </w:rPr>
        <w:t>Registre e Publique-se.</w:t>
      </w:r>
    </w:p>
    <w:p w14:paraId="6FA79CFF" w14:textId="3B7398C6" w:rsidR="00F87C80" w:rsidRPr="00CE2703" w:rsidRDefault="00F87C80" w:rsidP="00CE2703">
      <w:pPr>
        <w:spacing w:after="240" w:line="360" w:lineRule="auto"/>
        <w:jc w:val="both"/>
        <w:rPr>
          <w:rFonts w:ascii="Verdana" w:hAnsi="Verdana" w:cs="Arial"/>
          <w:color w:val="000000" w:themeColor="text1"/>
          <w:shd w:val="clear" w:color="auto" w:fill="FFFFFF"/>
        </w:rPr>
      </w:pPr>
      <w:r w:rsidRPr="00CE2703">
        <w:rPr>
          <w:rFonts w:ascii="Verdana" w:hAnsi="Verdana" w:cs="Arial"/>
          <w:color w:val="000000" w:themeColor="text1"/>
          <w:shd w:val="clear" w:color="auto" w:fill="FFFFFF"/>
        </w:rPr>
        <w:t xml:space="preserve">Gabinete do prefeito, </w:t>
      </w:r>
      <w:r w:rsidR="00CE2703" w:rsidRPr="00CE2703">
        <w:rPr>
          <w:rFonts w:ascii="Verdana" w:hAnsi="Verdana" w:cs="Arial"/>
          <w:color w:val="000000" w:themeColor="text1"/>
          <w:shd w:val="clear" w:color="auto" w:fill="FFFFFF"/>
        </w:rPr>
        <w:t xml:space="preserve">30 de março de 2023. </w:t>
      </w:r>
    </w:p>
    <w:p w14:paraId="1D21909E" w14:textId="5CB8C57C" w:rsidR="00F87C80" w:rsidRPr="00CE2703" w:rsidRDefault="00F87C80" w:rsidP="00CE2703">
      <w:pPr>
        <w:pStyle w:val="Ttulo2"/>
        <w:numPr>
          <w:ilvl w:val="0"/>
          <w:numId w:val="0"/>
        </w:numPr>
        <w:spacing w:line="360" w:lineRule="auto"/>
        <w:ind w:left="360" w:hanging="360"/>
        <w:rPr>
          <w:rFonts w:ascii="Verdana" w:hAnsi="Verdana" w:cs="Arial"/>
          <w:szCs w:val="24"/>
        </w:rPr>
      </w:pPr>
    </w:p>
    <w:p w14:paraId="377D12EB" w14:textId="544B9849" w:rsidR="00CE2703" w:rsidRPr="00CE2703" w:rsidRDefault="00CE2703" w:rsidP="00CE2703">
      <w:pPr>
        <w:spacing w:line="360" w:lineRule="auto"/>
        <w:rPr>
          <w:rFonts w:ascii="Verdana" w:hAnsi="Verdana"/>
          <w:lang w:eastAsia="pt-BR"/>
        </w:rPr>
      </w:pPr>
    </w:p>
    <w:p w14:paraId="731E1D54" w14:textId="77777777" w:rsidR="00CE2703" w:rsidRPr="00CE2703" w:rsidRDefault="00CE2703" w:rsidP="00CE2703">
      <w:pPr>
        <w:spacing w:line="360" w:lineRule="auto"/>
        <w:rPr>
          <w:rFonts w:ascii="Verdana" w:hAnsi="Verdana"/>
          <w:lang w:eastAsia="pt-BR"/>
        </w:rPr>
      </w:pPr>
    </w:p>
    <w:p w14:paraId="36BE1B05" w14:textId="77777777" w:rsidR="00F87C80" w:rsidRPr="00CE2703" w:rsidRDefault="00F87C80" w:rsidP="00CE2703">
      <w:pPr>
        <w:pStyle w:val="Ttulo2"/>
        <w:numPr>
          <w:ilvl w:val="0"/>
          <w:numId w:val="0"/>
        </w:numPr>
        <w:spacing w:line="360" w:lineRule="auto"/>
        <w:ind w:left="360" w:hanging="360"/>
        <w:jc w:val="center"/>
        <w:rPr>
          <w:rFonts w:ascii="Verdana" w:hAnsi="Verdana" w:cs="Arial"/>
          <w:szCs w:val="24"/>
        </w:rPr>
      </w:pPr>
      <w:r w:rsidRPr="00CE2703">
        <w:rPr>
          <w:rFonts w:ascii="Verdana" w:hAnsi="Verdana" w:cs="Arial"/>
          <w:szCs w:val="24"/>
        </w:rPr>
        <w:t>JOÃO MARIA ROQUE</w:t>
      </w:r>
    </w:p>
    <w:p w14:paraId="361F5493" w14:textId="5FC8CA23" w:rsidR="00F87C80" w:rsidRPr="00CE2703" w:rsidRDefault="00F87C80" w:rsidP="00CE2703">
      <w:pPr>
        <w:spacing w:line="360" w:lineRule="auto"/>
        <w:jc w:val="center"/>
        <w:rPr>
          <w:rFonts w:ascii="Verdana" w:hAnsi="Verdana" w:cs="Arial"/>
          <w:b/>
        </w:rPr>
      </w:pPr>
      <w:proofErr w:type="gramStart"/>
      <w:r w:rsidRPr="00CE2703">
        <w:rPr>
          <w:rFonts w:ascii="Verdana" w:hAnsi="Verdana"/>
          <w:b/>
          <w:lang w:eastAsia="pt-BR"/>
        </w:rPr>
        <w:t>prefeito</w:t>
      </w:r>
      <w:proofErr w:type="gramEnd"/>
    </w:p>
    <w:p w14:paraId="6AFC695C" w14:textId="77777777" w:rsidR="00F87C80" w:rsidRPr="00CE2703" w:rsidRDefault="00F87C80" w:rsidP="00CE2703">
      <w:pPr>
        <w:pStyle w:val="NormalWeb"/>
        <w:shd w:val="clear" w:color="auto" w:fill="FFFFFF"/>
        <w:spacing w:before="30" w:beforeAutospacing="0" w:after="75" w:afterAutospacing="0" w:line="360" w:lineRule="auto"/>
        <w:jc w:val="both"/>
        <w:textAlignment w:val="center"/>
        <w:rPr>
          <w:rFonts w:ascii="Verdana" w:hAnsi="Verdana" w:cs="Arial"/>
          <w:color w:val="666666"/>
        </w:rPr>
      </w:pPr>
      <w:r w:rsidRPr="00CE2703">
        <w:rPr>
          <w:rFonts w:ascii="Verdana" w:hAnsi="Verdana" w:cs="Arial"/>
          <w:color w:val="666666"/>
        </w:rPr>
        <w:t> </w:t>
      </w:r>
    </w:p>
    <w:p w14:paraId="7062E614" w14:textId="77777777" w:rsidR="00F87C80" w:rsidRPr="00CE2703" w:rsidRDefault="00F87C80" w:rsidP="00CE2703">
      <w:pPr>
        <w:spacing w:line="360" w:lineRule="auto"/>
        <w:rPr>
          <w:rFonts w:ascii="Verdana" w:hAnsi="Verdana"/>
          <w:b/>
          <w:color w:val="C00000"/>
        </w:rPr>
      </w:pPr>
    </w:p>
    <w:p w14:paraId="0EF01D55" w14:textId="77777777" w:rsidR="00681176" w:rsidRPr="00CE2703" w:rsidRDefault="00681176" w:rsidP="00CE2703">
      <w:pPr>
        <w:spacing w:line="360" w:lineRule="auto"/>
        <w:rPr>
          <w:rFonts w:ascii="Verdana" w:hAnsi="Verdana"/>
        </w:rPr>
      </w:pPr>
    </w:p>
    <w:sectPr w:rsidR="00681176" w:rsidRPr="00CE270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6F414" w14:textId="77777777" w:rsidR="008E2418" w:rsidRDefault="008E2418">
      <w:r>
        <w:separator/>
      </w:r>
    </w:p>
  </w:endnote>
  <w:endnote w:type="continuationSeparator" w:id="0">
    <w:p w14:paraId="5330D05B" w14:textId="77777777" w:rsidR="008E2418" w:rsidRDefault="008E2418">
      <w:r>
        <w:continuationSeparator/>
      </w:r>
    </w:p>
  </w:endnote>
  <w:endnote w:type="continuationNotice" w:id="1">
    <w:p w14:paraId="6E9AD3E5" w14:textId="77777777" w:rsidR="008E2418" w:rsidRDefault="008E2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43959" w14:textId="77777777" w:rsidR="008E2418" w:rsidRDefault="008E2418">
      <w:r>
        <w:separator/>
      </w:r>
    </w:p>
  </w:footnote>
  <w:footnote w:type="continuationSeparator" w:id="0">
    <w:p w14:paraId="2118C208" w14:textId="77777777" w:rsidR="008E2418" w:rsidRDefault="008E2418">
      <w:r>
        <w:continuationSeparator/>
      </w:r>
    </w:p>
  </w:footnote>
  <w:footnote w:type="continuationNotice" w:id="1">
    <w:p w14:paraId="019A484B" w14:textId="77777777" w:rsidR="008E2418" w:rsidRDefault="008E24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FC7C36"/>
    <w:multiLevelType w:val="hybridMultilevel"/>
    <w:tmpl w:val="DE8C3EA0"/>
    <w:lvl w:ilvl="0" w:tplc="21BEF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10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81B3E"/>
    <w:rsid w:val="0008721D"/>
    <w:rsid w:val="000D1610"/>
    <w:rsid w:val="001011B2"/>
    <w:rsid w:val="00112CCB"/>
    <w:rsid w:val="00114F8C"/>
    <w:rsid w:val="0015430D"/>
    <w:rsid w:val="00170D9C"/>
    <w:rsid w:val="00174CC2"/>
    <w:rsid w:val="001B26B7"/>
    <w:rsid w:val="001D25F3"/>
    <w:rsid w:val="001D6DE1"/>
    <w:rsid w:val="001F502B"/>
    <w:rsid w:val="0023361D"/>
    <w:rsid w:val="0025156C"/>
    <w:rsid w:val="002601FF"/>
    <w:rsid w:val="00274813"/>
    <w:rsid w:val="002938DE"/>
    <w:rsid w:val="002B7ABA"/>
    <w:rsid w:val="002E7677"/>
    <w:rsid w:val="00301448"/>
    <w:rsid w:val="0034300F"/>
    <w:rsid w:val="00344481"/>
    <w:rsid w:val="003620A5"/>
    <w:rsid w:val="00371109"/>
    <w:rsid w:val="00377E14"/>
    <w:rsid w:val="003A2696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B528D"/>
    <w:rsid w:val="005B6BCB"/>
    <w:rsid w:val="005D1A06"/>
    <w:rsid w:val="005E3941"/>
    <w:rsid w:val="005E568D"/>
    <w:rsid w:val="00620F76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2604B"/>
    <w:rsid w:val="00835EFB"/>
    <w:rsid w:val="00837845"/>
    <w:rsid w:val="00872A39"/>
    <w:rsid w:val="008902B9"/>
    <w:rsid w:val="00896F4E"/>
    <w:rsid w:val="008A1CB1"/>
    <w:rsid w:val="008E2418"/>
    <w:rsid w:val="008E352B"/>
    <w:rsid w:val="008E3647"/>
    <w:rsid w:val="008E448E"/>
    <w:rsid w:val="00916FCD"/>
    <w:rsid w:val="009425B6"/>
    <w:rsid w:val="0094415D"/>
    <w:rsid w:val="00955E72"/>
    <w:rsid w:val="00957A5F"/>
    <w:rsid w:val="00966705"/>
    <w:rsid w:val="0097395E"/>
    <w:rsid w:val="00983703"/>
    <w:rsid w:val="00985C60"/>
    <w:rsid w:val="009A46F2"/>
    <w:rsid w:val="009D5325"/>
    <w:rsid w:val="009E308C"/>
    <w:rsid w:val="00A02EC7"/>
    <w:rsid w:val="00A222E9"/>
    <w:rsid w:val="00A7609B"/>
    <w:rsid w:val="00AA30C3"/>
    <w:rsid w:val="00AC4FA6"/>
    <w:rsid w:val="00AD54D0"/>
    <w:rsid w:val="00AE30B4"/>
    <w:rsid w:val="00AE6196"/>
    <w:rsid w:val="00B35C0A"/>
    <w:rsid w:val="00B505D3"/>
    <w:rsid w:val="00B523C5"/>
    <w:rsid w:val="00B530C5"/>
    <w:rsid w:val="00B64842"/>
    <w:rsid w:val="00B76BC8"/>
    <w:rsid w:val="00B83148"/>
    <w:rsid w:val="00B87062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7A56"/>
    <w:rsid w:val="00CE2703"/>
    <w:rsid w:val="00CF318D"/>
    <w:rsid w:val="00D04BA1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80C83"/>
    <w:rsid w:val="00F87C80"/>
    <w:rsid w:val="00F90A44"/>
    <w:rsid w:val="00FA11E4"/>
    <w:rsid w:val="00FA758C"/>
    <w:rsid w:val="00FB244E"/>
    <w:rsid w:val="00FC2996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20E9384D-4CDE-4A6F-B73C-B4BD0B30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uiPriority w:val="22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9633-F8F2-444C-B6BE-AEE92F3E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Usuario</cp:lastModifiedBy>
  <cp:revision>2</cp:revision>
  <cp:lastPrinted>2021-12-06T18:30:00Z</cp:lastPrinted>
  <dcterms:created xsi:type="dcterms:W3CDTF">2023-03-30T13:40:00Z</dcterms:created>
  <dcterms:modified xsi:type="dcterms:W3CDTF">2023-03-30T13:40:00Z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