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1E" w:rsidRDefault="0082161E" w:rsidP="0082161E">
      <w:pPr>
        <w:ind w:left="1560" w:right="360"/>
        <w:rPr>
          <w:b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2B84F75" wp14:editId="43CCF93F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82161E" w:rsidRDefault="0082161E" w:rsidP="0082161E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82161E" w:rsidRDefault="0082161E" w:rsidP="0082161E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82161E" w:rsidRDefault="0082161E" w:rsidP="0082161E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82161E" w:rsidRDefault="0082161E" w:rsidP="008216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Portaria nº 2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14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1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janeiro de 202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</w:t>
      </w:r>
    </w:p>
    <w:p w:rsidR="0082161E" w:rsidRDefault="0082161E" w:rsidP="008216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2161E" w:rsidRDefault="0082161E" w:rsidP="008216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161E" w:rsidRDefault="0082161E" w:rsidP="0082161E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DISPÕE SOBRE A TRANSPOSIÇÃO DE SERVIDOR INTEGRANTE DE CARREIRA DA SERVIDORA PÚBLICA MUNICIPAL.</w:t>
      </w:r>
    </w:p>
    <w:p w:rsidR="0082161E" w:rsidRDefault="0082161E" w:rsidP="0082161E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161E" w:rsidRDefault="0082161E" w:rsidP="0082161E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JOÃO MARIA ROQUE</w:t>
      </w:r>
      <w:r>
        <w:rPr>
          <w:rFonts w:ascii="Arial" w:eastAsia="Times New Roman" w:hAnsi="Arial" w:cs="Arial"/>
          <w:sz w:val="24"/>
          <w:szCs w:val="24"/>
          <w:lang w:eastAsia="pt-BR"/>
        </w:rPr>
        <w:t>, Prefeito de Entre Rios, Estado de Santa Catarina, no uso das atribuições que lhe são conferidas por Lei, especialmente, nos termos do Art. 14, da Lei Complementar nº 19/2007;</w:t>
      </w:r>
    </w:p>
    <w:p w:rsidR="0082161E" w:rsidRDefault="0082161E" w:rsidP="0082161E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161E" w:rsidRDefault="0082161E" w:rsidP="0082161E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 E S O L V E:</w:t>
      </w:r>
    </w:p>
    <w:p w:rsidR="0082161E" w:rsidRDefault="0082161E" w:rsidP="0082161E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Art. 1º.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Fica estabelecido o adicional correspondente a 1% (um por cento) na apresentação de Certificado de participação em curso de qualificação, consequentemente, estabelecido o Adicional, do servidor público municipal,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Valeria Aline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Bau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Boldi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integrante da carreira dos Servidores Públicos Municipais, no cargo de Agente de Informática, conforme o art. 14, parágrafo 5º, da Lei Complementar nº 19/2007.</w:t>
      </w:r>
    </w:p>
    <w:p w:rsidR="0082161E" w:rsidRDefault="0082161E" w:rsidP="0082161E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161E" w:rsidRDefault="0082161E" w:rsidP="0082161E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2º.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Esta Portaria entra em vigor na data de sua publicação.</w:t>
      </w:r>
    </w:p>
    <w:p w:rsidR="0082161E" w:rsidRDefault="0082161E" w:rsidP="0082161E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Gabinete do Prefeito Municipal de Entre Rios (SC), em 1</w:t>
      </w:r>
      <w:r>
        <w:rPr>
          <w:rFonts w:ascii="Arial" w:eastAsia="Times New Roman" w:hAnsi="Arial" w:cs="Arial"/>
          <w:sz w:val="24"/>
          <w:szCs w:val="24"/>
          <w:lang w:eastAsia="pt-BR"/>
        </w:rPr>
        <w:t>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janeiro de 202</w:t>
      </w:r>
      <w:r>
        <w:rPr>
          <w:rFonts w:ascii="Arial" w:eastAsia="Times New Roman" w:hAnsi="Arial" w:cs="Arial"/>
          <w:sz w:val="24"/>
          <w:szCs w:val="24"/>
          <w:lang w:eastAsia="pt-BR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2161E" w:rsidRDefault="0082161E" w:rsidP="0082161E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161E" w:rsidRDefault="0082161E" w:rsidP="0082161E">
      <w:pPr>
        <w:spacing w:after="0" w:line="240" w:lineRule="auto"/>
        <w:ind w:left="2124" w:firstLine="708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      JOÃO MARIA ROQUE</w:t>
      </w:r>
    </w:p>
    <w:p w:rsidR="0082161E" w:rsidRDefault="0082161E" w:rsidP="008216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</w:p>
    <w:p w:rsidR="0082161E" w:rsidRDefault="0082161E" w:rsidP="0082161E"/>
    <w:p w:rsidR="00B8301E" w:rsidRDefault="00B8301E"/>
    <w:sectPr w:rsidR="00B8301E" w:rsidSect="000E6A98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1E"/>
    <w:rsid w:val="0082161E"/>
    <w:rsid w:val="00B8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EA48"/>
  <w15:chartTrackingRefBased/>
  <w15:docId w15:val="{1B4A2ABC-E1DA-4B42-A979-0CEBD2CF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61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2023-01-16T11:52:00Z</cp:lastPrinted>
  <dcterms:created xsi:type="dcterms:W3CDTF">2023-01-16T11:51:00Z</dcterms:created>
  <dcterms:modified xsi:type="dcterms:W3CDTF">2023-01-16T11:53:00Z</dcterms:modified>
</cp:coreProperties>
</file>