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10" w:rsidRDefault="00355A10" w:rsidP="00355A10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A2BE755" wp14:editId="315698F2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355A10" w:rsidRDefault="00355A10" w:rsidP="00355A1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355A10" w:rsidRDefault="00355A10" w:rsidP="00355A1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55A10" w:rsidRDefault="00355A10" w:rsidP="00355A1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55A10" w:rsidRDefault="00355A10" w:rsidP="00355A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Portaria nº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517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17 de novembro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2022</w:t>
      </w:r>
    </w:p>
    <w:p w:rsidR="00355A10" w:rsidRDefault="00355A10" w:rsidP="00355A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55A10" w:rsidRDefault="00355A10" w:rsidP="00355A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5A10" w:rsidRDefault="00355A10" w:rsidP="00355A10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 TRANSPOSIÇÃO DE SERVIDOR INTEGRANTE DE CARREIRA DO SERVIDOR PÚBLICO MUNICIPAL.</w:t>
      </w:r>
    </w:p>
    <w:p w:rsidR="00355A10" w:rsidRDefault="00355A10" w:rsidP="00355A10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5A10" w:rsidRDefault="00355A10" w:rsidP="00355A10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JOÃO MARIA ROQUE</w:t>
      </w:r>
      <w:r>
        <w:rPr>
          <w:rFonts w:ascii="Arial" w:eastAsia="Times New Roman" w:hAnsi="Arial" w:cs="Arial"/>
          <w:sz w:val="24"/>
          <w:szCs w:val="24"/>
          <w:lang w:eastAsia="pt-BR"/>
        </w:rPr>
        <w:t>, Prefeito de Entre Rios, Estado de Santa Catarina, no uso das atribuições que lhe são conferidas por Lei, especialmente, nos termos do Art. 14, da Lei Complementar nº 19/2007;</w:t>
      </w:r>
    </w:p>
    <w:p w:rsidR="00355A10" w:rsidRDefault="00355A10" w:rsidP="00355A10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5A10" w:rsidRDefault="00355A10" w:rsidP="00355A10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  <w:bookmarkStart w:id="0" w:name="_GoBack"/>
      <w:bookmarkEnd w:id="0"/>
    </w:p>
    <w:p w:rsidR="00355A10" w:rsidRDefault="00355A10" w:rsidP="00355A10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1º.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estabelecido o adicional correspondente a 1% (um por cento) na apresentação de Certificado de participação em curso de qualificação, consequentemente, estabelecido o Adicional, do servidor público municipal,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Odimar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Assumpção</w:t>
      </w:r>
      <w:r>
        <w:rPr>
          <w:rFonts w:ascii="Arial" w:eastAsia="Times New Roman" w:hAnsi="Arial" w:cs="Arial"/>
          <w:sz w:val="24"/>
          <w:szCs w:val="24"/>
          <w:lang w:eastAsia="pt-BR"/>
        </w:rPr>
        <w:t>, integrante da carreira dos Servidores Públicos Municipais, no cargo de Agente de Informática, conforme o art. 14, parágrafo 5º, da Lei Complementar nº 19/2007.</w:t>
      </w:r>
    </w:p>
    <w:p w:rsidR="00355A10" w:rsidRDefault="00355A10" w:rsidP="00355A10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5A10" w:rsidRDefault="00355A10" w:rsidP="00355A10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 Portaria entra em vigor na data de sua publicação.</w:t>
      </w:r>
    </w:p>
    <w:p w:rsidR="00355A10" w:rsidRDefault="00355A10" w:rsidP="00355A10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Gabinete do Prefeito Municip</w:t>
      </w:r>
      <w:r>
        <w:rPr>
          <w:rFonts w:ascii="Arial" w:eastAsia="Times New Roman" w:hAnsi="Arial" w:cs="Arial"/>
          <w:sz w:val="24"/>
          <w:szCs w:val="24"/>
          <w:lang w:eastAsia="pt-BR"/>
        </w:rPr>
        <w:t>al de Entre Rios (SC), em 17 de novembro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355A10" w:rsidRDefault="00355A10" w:rsidP="00355A10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5A10" w:rsidRDefault="00355A10" w:rsidP="00355A10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5A10" w:rsidRDefault="00355A10" w:rsidP="00355A10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     JOÃO MARIA ROQUE</w:t>
      </w:r>
    </w:p>
    <w:p w:rsidR="00355A10" w:rsidRDefault="00355A10" w:rsidP="00355A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015546" w:rsidRDefault="00015546"/>
    <w:sectPr w:rsidR="00015546" w:rsidSect="00B3304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0"/>
    <w:rsid w:val="00015546"/>
    <w:rsid w:val="003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A30D"/>
  <w15:chartTrackingRefBased/>
  <w15:docId w15:val="{71F96622-89FF-498C-9B76-177016F7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2022-11-21T10:40:00Z</cp:lastPrinted>
  <dcterms:created xsi:type="dcterms:W3CDTF">2022-11-21T10:39:00Z</dcterms:created>
  <dcterms:modified xsi:type="dcterms:W3CDTF">2022-11-21T10:41:00Z</dcterms:modified>
</cp:coreProperties>
</file>