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F" w:rsidRDefault="00616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CONTRATO </w:t>
      </w:r>
      <w:r w:rsidR="00E02C3F">
        <w:rPr>
          <w:b/>
          <w:sz w:val="24"/>
          <w:szCs w:val="24"/>
        </w:rPr>
        <w:t>Nº 0</w:t>
      </w:r>
      <w:r w:rsidR="00D83F46">
        <w:rPr>
          <w:b/>
          <w:sz w:val="24"/>
          <w:szCs w:val="24"/>
        </w:rPr>
        <w:t>10</w:t>
      </w:r>
      <w:r w:rsidR="00E02C3F">
        <w:rPr>
          <w:b/>
          <w:sz w:val="24"/>
          <w:szCs w:val="24"/>
        </w:rPr>
        <w:t>/20</w:t>
      </w:r>
      <w:r w:rsidR="00D83F46">
        <w:rPr>
          <w:b/>
          <w:sz w:val="24"/>
          <w:szCs w:val="24"/>
        </w:rPr>
        <w:t>20</w:t>
      </w:r>
    </w:p>
    <w:p w:rsidR="00E02C3F" w:rsidRDefault="00E02C3F">
      <w:pPr>
        <w:jc w:val="center"/>
        <w:rPr>
          <w:b/>
          <w:sz w:val="24"/>
          <w:szCs w:val="24"/>
        </w:rPr>
      </w:pPr>
    </w:p>
    <w:p w:rsidR="00966F40" w:rsidRPr="00E02C3F" w:rsidRDefault="00E02C3F" w:rsidP="00E02C3F">
      <w:pPr>
        <w:ind w:left="5670"/>
        <w:jc w:val="both"/>
      </w:pPr>
      <w:r w:rsidRPr="00E02C3F">
        <w:rPr>
          <w:b/>
        </w:rPr>
        <w:t xml:space="preserve">CONTRATO PACTUADO ENTRE O MUNICIPIO DE ENTRE RIOS-SC, E A EMPRESA CPL DESENVOLVIMENTO DE SOFTWARE LTDA – ME PARA </w:t>
      </w:r>
      <w:r w:rsidR="0061696C" w:rsidRPr="00E02C3F">
        <w:rPr>
          <w:b/>
        </w:rPr>
        <w:t xml:space="preserve">PRESTAÇÃO DE SERVIÇOS </w:t>
      </w:r>
      <w:r w:rsidRPr="00E02C3F">
        <w:rPr>
          <w:b/>
        </w:rPr>
        <w:t>LICENCIAMENTO DE SOFTWARE MOVIMENTO ECONÔMICO - BLOCO DE PRODUTOR.</w:t>
      </w:r>
      <w:r w:rsidR="0061696C" w:rsidRPr="00E02C3F">
        <w:rPr>
          <w:b/>
        </w:rPr>
        <w:t xml:space="preserve"> </w:t>
      </w:r>
    </w:p>
    <w:p w:rsidR="00966F40" w:rsidRDefault="00966F40">
      <w:pPr>
        <w:jc w:val="center"/>
        <w:rPr>
          <w:sz w:val="24"/>
          <w:szCs w:val="24"/>
        </w:rPr>
      </w:pPr>
    </w:p>
    <w:p w:rsidR="00966F40" w:rsidRPr="00577BB4" w:rsidRDefault="00966F40">
      <w:pPr>
        <w:pBdr>
          <w:top w:val="nil"/>
          <w:left w:val="nil"/>
          <w:bottom w:val="nil"/>
          <w:right w:val="nil"/>
          <w:between w:val="nil"/>
        </w:pBdr>
        <w:ind w:left="1985"/>
        <w:jc w:val="center"/>
        <w:rPr>
          <w:b/>
          <w:color w:val="000000"/>
          <w:sz w:val="22"/>
          <w:szCs w:val="22"/>
        </w:rPr>
      </w:pPr>
    </w:p>
    <w:p w:rsidR="00966F40" w:rsidRPr="00577BB4" w:rsidRDefault="00577BB4">
      <w:pPr>
        <w:pBdr>
          <w:top w:val="nil"/>
          <w:left w:val="nil"/>
          <w:bottom w:val="nil"/>
          <w:right w:val="nil"/>
          <w:between w:val="nil"/>
        </w:pBdr>
        <w:ind w:left="1985"/>
        <w:jc w:val="both"/>
        <w:rPr>
          <w:color w:val="000000"/>
          <w:sz w:val="22"/>
          <w:szCs w:val="22"/>
        </w:rPr>
      </w:pPr>
      <w:r w:rsidRPr="00577BB4">
        <w:rPr>
          <w:rFonts w:ascii="Segoe UI" w:hAnsi="Segoe UI" w:cs="Segoe UI"/>
          <w:sz w:val="22"/>
          <w:szCs w:val="22"/>
        </w:rPr>
        <w:t xml:space="preserve">Pelo presente instrumento, o </w:t>
      </w:r>
      <w:r w:rsidRPr="00577BB4">
        <w:rPr>
          <w:b/>
          <w:sz w:val="22"/>
          <w:szCs w:val="22"/>
        </w:rPr>
        <w:t>MUNICÍPIO DE ENTRE RIOS</w:t>
      </w:r>
      <w:r w:rsidRPr="00577BB4">
        <w:rPr>
          <w:sz w:val="22"/>
          <w:szCs w:val="22"/>
        </w:rPr>
        <w:t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</w:t>
      </w:r>
      <w:r>
        <w:rPr>
          <w:sz w:val="22"/>
          <w:szCs w:val="22"/>
        </w:rPr>
        <w:t xml:space="preserve"> </w:t>
      </w:r>
      <w:r w:rsidR="0061696C" w:rsidRPr="00577BB4">
        <w:rPr>
          <w:color w:val="000000"/>
          <w:sz w:val="22"/>
          <w:szCs w:val="22"/>
        </w:rPr>
        <w:t>e de outro: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left="1985"/>
        <w:jc w:val="both"/>
        <w:rPr>
          <w:color w:val="000000"/>
          <w:sz w:val="22"/>
          <w:szCs w:val="22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left="198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CONTRATADA: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CPL DESENVOLVIMENTO DE SOFTWARE LTDA - ME</w:t>
      </w:r>
      <w:r>
        <w:rPr>
          <w:color w:val="000000"/>
          <w:sz w:val="22"/>
          <w:szCs w:val="22"/>
        </w:rPr>
        <w:t xml:space="preserve">, Pessoa Jurídica de Direito Privado, com sede na Cidade de Concórdia, Estado de Santa Catarina, à Rua Marechal  Deodoro, 403   – Sala 02–  Centro, inscrito no  CNPJ sob nº 23.299.477/0001-15, representado pôr seu Sócio </w:t>
      </w:r>
      <w:r>
        <w:rPr>
          <w:b/>
          <w:color w:val="000000"/>
          <w:sz w:val="22"/>
          <w:szCs w:val="22"/>
        </w:rPr>
        <w:t>SILMAR ANTONIO BALBINOT</w:t>
      </w:r>
      <w:r>
        <w:rPr>
          <w:color w:val="000000"/>
          <w:sz w:val="22"/>
          <w:szCs w:val="22"/>
        </w:rPr>
        <w:t xml:space="preserve">, Empresário, carteira de identidade  nº 6012330202 – SSP/RS, inscrito no CPF/MF Nº 383.829.890-04, residente e domiciliado na Cidade de Concórdia, Estado de Santa Catarina, denominado neste instrumento particular como </w:t>
      </w:r>
      <w:r>
        <w:rPr>
          <w:b/>
          <w:color w:val="000000"/>
          <w:sz w:val="22"/>
          <w:szCs w:val="22"/>
        </w:rPr>
        <w:t>CONTRATADA,</w:t>
      </w:r>
      <w:r>
        <w:rPr>
          <w:color w:val="000000"/>
          <w:sz w:val="22"/>
          <w:szCs w:val="22"/>
        </w:rPr>
        <w:t xml:space="preserve"> tem pôr  justo e contratado a Prestação de Serviços Técnicos Especializados de Assessoria e Consultoria de Software, </w:t>
      </w:r>
      <w:r w:rsidR="00E757E3">
        <w:rPr>
          <w:color w:val="000000"/>
          <w:sz w:val="22"/>
          <w:szCs w:val="22"/>
        </w:rPr>
        <w:t xml:space="preserve">de acordo com Processo Administrativo 010/2020, </w:t>
      </w:r>
      <w:proofErr w:type="spellStart"/>
      <w:r w:rsidR="00E757E3">
        <w:rPr>
          <w:color w:val="000000"/>
          <w:sz w:val="22"/>
          <w:szCs w:val="22"/>
        </w:rPr>
        <w:t>Dispença</w:t>
      </w:r>
      <w:proofErr w:type="spellEnd"/>
      <w:r w:rsidR="00E757E3">
        <w:rPr>
          <w:color w:val="000000"/>
          <w:sz w:val="22"/>
          <w:szCs w:val="22"/>
        </w:rPr>
        <w:t xml:space="preserve"> de Licitação 004/2020, em acordo com a Lei 8.666/93, </w:t>
      </w:r>
      <w:r>
        <w:rPr>
          <w:color w:val="000000"/>
          <w:sz w:val="22"/>
          <w:szCs w:val="22"/>
        </w:rPr>
        <w:t>tudo de conformidade com as condições e cláusulas seguintes:</w:t>
      </w: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PRIMEIRA – DAS ESPECIFICAÇÕES DO OBJETO</w:t>
      </w:r>
      <w:r>
        <w:rPr>
          <w:b/>
          <w:color w:val="000000"/>
          <w:sz w:val="22"/>
          <w:szCs w:val="22"/>
        </w:rPr>
        <w:t xml:space="preserve">  </w:t>
      </w:r>
    </w:p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O objeto deste instrumento contratual é a prestação de serviços de Assessoria e Consultoria Técnica na área de locação de software </w:t>
      </w:r>
      <w:r>
        <w:rPr>
          <w:b/>
          <w:color w:val="FF0000"/>
        </w:rPr>
        <w:t xml:space="preserve">– </w:t>
      </w:r>
      <w:r w:rsidRPr="00577BB4">
        <w:rPr>
          <w:b/>
        </w:rPr>
        <w:t>MOVIMENTO</w:t>
      </w:r>
      <w:r w:rsidR="00577BB4">
        <w:rPr>
          <w:b/>
        </w:rPr>
        <w:t xml:space="preserve"> ECONÔMICO - BLOCO DE PRODUTOR,</w:t>
      </w:r>
      <w:r w:rsidRPr="00577BB4">
        <w:rPr>
          <w:color w:val="000000"/>
        </w:rPr>
        <w:t xml:space="preserve"> </w:t>
      </w:r>
      <w:r>
        <w:rPr>
          <w:color w:val="000000"/>
        </w:rPr>
        <w:t>compreendendo implantação e treinamento operacional ao pessoal do CONTRATANTE.</w:t>
      </w: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CLÁUSULA SEGUNDA – DAS OBRIGAÇÕES DA CONTRATADA </w:t>
      </w:r>
    </w:p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1.A CONTRATADA atenderá a CONTRATANTE, pôr via telefônica, Internet ou pessoalmente quando o caso requerer.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A CONTRATADA compromete-se a fornecer assistência técnica de software durante o expediente compreendendo das 8.00 às 12.00 e das 13.30 às 18.00 horas de Segunda a Sexta-feira, e terá o prazo de 12.00 horas descontados o período de deslocamento, para resolver o problema se caso for gerado em decorrência do software aplicativo, objeto do presente instrumento.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A CONTRATADA poderá optar pelo ressarcimento de despesas ao CONTRATANTE, e solicitar </w:t>
      </w:r>
      <w:proofErr w:type="gramStart"/>
      <w:r>
        <w:rPr>
          <w:color w:val="000000"/>
          <w:sz w:val="22"/>
          <w:szCs w:val="22"/>
        </w:rPr>
        <w:t>que  lhes</w:t>
      </w:r>
      <w:proofErr w:type="gramEnd"/>
      <w:r>
        <w:rPr>
          <w:color w:val="000000"/>
          <w:sz w:val="22"/>
          <w:szCs w:val="22"/>
        </w:rPr>
        <w:t xml:space="preserve"> sejam encaminhados os arquivos quando a recuperação dos mesmos depender de laboratório, localizado na Cidade de Concórdia, Estado de Santa Catarina.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 A </w:t>
      </w:r>
      <w:proofErr w:type="gramStart"/>
      <w:r>
        <w:rPr>
          <w:color w:val="000000"/>
          <w:sz w:val="22"/>
          <w:szCs w:val="22"/>
        </w:rPr>
        <w:t>CONTRATADA  é</w:t>
      </w:r>
      <w:proofErr w:type="gramEnd"/>
      <w:r>
        <w:rPr>
          <w:color w:val="000000"/>
          <w:sz w:val="22"/>
          <w:szCs w:val="22"/>
        </w:rPr>
        <w:t xml:space="preserve"> responsável pela atualização dos sistemas, sempre atendendo a Legislação pertinente e suas modificações.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Em havendo necessidade de deslocamento para atendimento “In loco” a pedido da CONTRATANTE, as despesas de viagem serão arcadas pela CONTRATANTE.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A CONTRATADA tem como responsabilidade todas as despesas funcionais e operacionais necessárias ao bom desempenho dos serviços especificados na CLÁUSULA PRIMEIRA do presente instrumento de contrato.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 CONTRATADA é responsável pelos encargos trabalhistas, previdenciárias, fiscais e comerciais resultante da execução do contrato.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TERCEIRA – DAS OBRIGAÇÕES DA CONTRATANTE</w:t>
      </w:r>
    </w:p>
    <w:p w:rsidR="00966F40" w:rsidRDefault="00966F40"/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1.Cumprir as orientações e procedimentos técnicos indicados pela CONTRATADA Municiar a CONTRATADA com informações necessárias, em tempo hábil para o desenvolvimento dos software afim de atender as exigências dos </w:t>
      </w:r>
      <w:proofErr w:type="gramStart"/>
      <w:r>
        <w:rPr>
          <w:color w:val="000000"/>
          <w:sz w:val="22"/>
          <w:szCs w:val="22"/>
        </w:rPr>
        <w:t>Órgãos  de</w:t>
      </w:r>
      <w:proofErr w:type="gramEnd"/>
      <w:r>
        <w:rPr>
          <w:color w:val="000000"/>
          <w:sz w:val="22"/>
          <w:szCs w:val="22"/>
        </w:rPr>
        <w:t xml:space="preserve"> Controle Externos.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Permitir somente a CONTRATADA acesso </w:t>
      </w:r>
      <w:proofErr w:type="gramStart"/>
      <w:r>
        <w:rPr>
          <w:color w:val="000000"/>
          <w:sz w:val="22"/>
          <w:szCs w:val="22"/>
        </w:rPr>
        <w:t>aos software</w:t>
      </w:r>
      <w:proofErr w:type="gramEnd"/>
      <w:r>
        <w:rPr>
          <w:color w:val="000000"/>
          <w:sz w:val="22"/>
          <w:szCs w:val="22"/>
        </w:rPr>
        <w:t xml:space="preserve">, e ao pessoal de seu quadro funcional que esteja treinados para sua operacionalização.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Facilitar a CONTRATADA acesso as informações e documentações necessárias à execução dos serviços para o qual o software se aplique.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Colocar a disposição da CONTRATADA, os equipamentos de processamento de dados para execução dos serviços. Manter um jogo de “Backups” semanais atualizados dia a </w:t>
      </w:r>
      <w:proofErr w:type="gramStart"/>
      <w:r>
        <w:rPr>
          <w:color w:val="000000"/>
          <w:sz w:val="22"/>
          <w:szCs w:val="22"/>
        </w:rPr>
        <w:t>dia  e</w:t>
      </w:r>
      <w:proofErr w:type="gramEnd"/>
      <w:r>
        <w:rPr>
          <w:color w:val="000000"/>
          <w:sz w:val="22"/>
          <w:szCs w:val="22"/>
        </w:rPr>
        <w:t xml:space="preserve"> mensais em duas cópias de igual teor, para que sejam preservados os dados  em arquivos fora do equipamento utilizado para processamento.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QUARTA – DAS LIMITAÇÕES DO SERVIÇO</w:t>
      </w:r>
    </w:p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1.Os serviços serão prestados exclusivamente com </w:t>
      </w:r>
      <w:r>
        <w:rPr>
          <w:sz w:val="22"/>
          <w:szCs w:val="22"/>
        </w:rPr>
        <w:t>referência</w:t>
      </w:r>
      <w:r>
        <w:rPr>
          <w:color w:val="000000"/>
          <w:sz w:val="22"/>
          <w:szCs w:val="22"/>
        </w:rPr>
        <w:t xml:space="preserve"> ao software objeto do presente instrumento.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Os serviços previstos no presente instrumento não incluem a solução de problemas causados pôr: </w:t>
      </w:r>
      <w:r>
        <w:rPr>
          <w:color w:val="000000"/>
          <w:sz w:val="22"/>
          <w:szCs w:val="22"/>
        </w:rPr>
        <w:tab/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Condições ambientais de instalação ou falhas causadas pela ocorrência de defeitos na climatização ou condições elétricas com falha intermitentes.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A ocorrência de “vírus” ocasionada pôr utilização de </w:t>
      </w:r>
      <w:proofErr w:type="gramStart"/>
      <w:r>
        <w:rPr>
          <w:color w:val="000000"/>
          <w:sz w:val="22"/>
          <w:szCs w:val="22"/>
        </w:rPr>
        <w:t>software  de</w:t>
      </w:r>
      <w:proofErr w:type="gramEnd"/>
      <w:r>
        <w:rPr>
          <w:color w:val="000000"/>
          <w:sz w:val="22"/>
          <w:szCs w:val="22"/>
        </w:rPr>
        <w:t xml:space="preserve"> origem duvidosas ou indeterminada que o usuário utilizar em seu equipamento.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proofErr w:type="gramStart"/>
      <w:r>
        <w:rPr>
          <w:color w:val="000000"/>
          <w:sz w:val="22"/>
          <w:szCs w:val="22"/>
        </w:rPr>
        <w:t>A  CONTRATADA</w:t>
      </w:r>
      <w:proofErr w:type="gramEnd"/>
      <w:r>
        <w:rPr>
          <w:color w:val="000000"/>
          <w:sz w:val="22"/>
          <w:szCs w:val="22"/>
        </w:rPr>
        <w:t xml:space="preserve"> fornece suporte contratual de software para a versão corrente e a imediatamente procedente. Para versões anteriores poderá ocorrer, mediante solicitação prévia e negociação com a CONTRATANTE.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QUINTA – DO PREÇO, CONDIÇÕES DE PAGAMENTO E REAJUSTE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="00713B29">
        <w:rPr>
          <w:color w:val="000000"/>
          <w:sz w:val="22"/>
          <w:szCs w:val="22"/>
        </w:rPr>
        <w:t xml:space="preserve"> valor do presente contrato será de </w:t>
      </w:r>
      <w:r w:rsidR="00713B29" w:rsidRPr="00713B29">
        <w:rPr>
          <w:b/>
          <w:color w:val="000000"/>
          <w:sz w:val="22"/>
          <w:szCs w:val="22"/>
        </w:rPr>
        <w:t>R$ 5.</w:t>
      </w:r>
      <w:r w:rsidR="001B080B">
        <w:rPr>
          <w:b/>
          <w:color w:val="000000"/>
          <w:sz w:val="22"/>
          <w:szCs w:val="22"/>
        </w:rPr>
        <w:t>640</w:t>
      </w:r>
      <w:r w:rsidR="00713B29" w:rsidRPr="00713B29">
        <w:rPr>
          <w:b/>
          <w:color w:val="000000"/>
          <w:sz w:val="22"/>
          <w:szCs w:val="22"/>
        </w:rPr>
        <w:t>,00</w:t>
      </w:r>
      <w:r w:rsidR="00713B29">
        <w:rPr>
          <w:color w:val="000000"/>
          <w:sz w:val="22"/>
          <w:szCs w:val="22"/>
        </w:rPr>
        <w:t xml:space="preserve"> (Cinco Mil e </w:t>
      </w:r>
      <w:r w:rsidR="001B080B">
        <w:rPr>
          <w:color w:val="000000"/>
          <w:sz w:val="22"/>
          <w:szCs w:val="22"/>
        </w:rPr>
        <w:t>seiscentos e quarenta Reais), sendo pago em</w:t>
      </w:r>
      <w:r w:rsidR="00713B29">
        <w:rPr>
          <w:color w:val="000000"/>
          <w:sz w:val="22"/>
          <w:szCs w:val="22"/>
        </w:rPr>
        <w:t xml:space="preserve"> 12 parcelas mensais d</w:t>
      </w:r>
      <w:r w:rsidR="00713B29" w:rsidRPr="00713B29">
        <w:rPr>
          <w:sz w:val="22"/>
          <w:szCs w:val="22"/>
        </w:rPr>
        <w:t xml:space="preserve">e </w:t>
      </w:r>
      <w:r w:rsidRPr="00713B29">
        <w:rPr>
          <w:b/>
          <w:sz w:val="22"/>
          <w:szCs w:val="22"/>
        </w:rPr>
        <w:t xml:space="preserve">R$ </w:t>
      </w:r>
      <w:r w:rsidRPr="00713B29">
        <w:rPr>
          <w:sz w:val="22"/>
          <w:szCs w:val="22"/>
        </w:rPr>
        <w:t>4</w:t>
      </w:r>
      <w:r w:rsidR="001B080B">
        <w:rPr>
          <w:sz w:val="22"/>
          <w:szCs w:val="22"/>
        </w:rPr>
        <w:t>7</w:t>
      </w:r>
      <w:r w:rsidRPr="00713B29">
        <w:rPr>
          <w:sz w:val="22"/>
          <w:szCs w:val="22"/>
        </w:rPr>
        <w:t xml:space="preserve">0,00 (Quatrocentos e </w:t>
      </w:r>
      <w:proofErr w:type="gramStart"/>
      <w:r w:rsidR="001B080B">
        <w:rPr>
          <w:sz w:val="22"/>
          <w:szCs w:val="22"/>
        </w:rPr>
        <w:t>Setenta</w:t>
      </w:r>
      <w:r w:rsidRPr="00713B29">
        <w:rPr>
          <w:sz w:val="22"/>
          <w:szCs w:val="22"/>
        </w:rPr>
        <w:t xml:space="preserve">  Reais</w:t>
      </w:r>
      <w:proofErr w:type="gramEnd"/>
      <w:r w:rsidRPr="00713B29">
        <w:rPr>
          <w:sz w:val="22"/>
          <w:szCs w:val="22"/>
        </w:rPr>
        <w:t>)</w:t>
      </w:r>
      <w:r w:rsidR="00713B29" w:rsidRPr="00713B29">
        <w:rPr>
          <w:sz w:val="22"/>
          <w:szCs w:val="22"/>
        </w:rPr>
        <w:t xml:space="preserve"> correspondente  Licenciamento mensal</w:t>
      </w:r>
      <w:r w:rsidRPr="00713B29">
        <w:rPr>
          <w:sz w:val="22"/>
          <w:szCs w:val="22"/>
        </w:rPr>
        <w:t xml:space="preserve">. </w:t>
      </w:r>
      <w:r w:rsidRPr="00713B29">
        <w:rPr>
          <w:b/>
        </w:rPr>
        <w:t xml:space="preserve"> </w:t>
      </w:r>
      <w:r>
        <w:rPr>
          <w:color w:val="000000"/>
          <w:sz w:val="22"/>
          <w:szCs w:val="22"/>
        </w:rPr>
        <w:t>O pagamento dos serviços prestados pela CONTRATADA, será feito até o décimo dia do mês  subsequente ao da prestação de serviço, mediante apresentação da competente nota fiscal,  o pagamento a cargo da CONTRATANTE poderá se efetuar através do</w:t>
      </w:r>
      <w:r>
        <w:rPr>
          <w:b/>
          <w:color w:val="000000"/>
          <w:sz w:val="22"/>
          <w:szCs w:val="22"/>
        </w:rPr>
        <w:t xml:space="preserve"> BANCO DO BRASIL,   por  meio   de   Ordem    Bancária na Conta Corrente Número 61.307-X  agência  410-3  da Cidade de Concórdia,  Estado de Santa </w:t>
      </w:r>
      <w:r>
        <w:rPr>
          <w:b/>
          <w:color w:val="000000"/>
          <w:sz w:val="22"/>
          <w:szCs w:val="22"/>
        </w:rPr>
        <w:lastRenderedPageBreak/>
        <w:t xml:space="preserve">Catarina, sob a denominação CPL – DESENVOLVIMENTO DE SOFTWARE LTDA-ME. </w:t>
      </w:r>
      <w:r>
        <w:rPr>
          <w:color w:val="000000"/>
          <w:sz w:val="22"/>
          <w:szCs w:val="22"/>
        </w:rPr>
        <w:t>O inadimplemento por parte da CONTRATANTE, implicará na  suspensão da prestação de serviços, até o cumprimento pecuniário pendente.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SUB-CLÁUSULA PRIMEIRA</w:t>
      </w:r>
      <w:r>
        <w:rPr>
          <w:b/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Em não havendo interesse na continuidade deste contrato, poderão as partes rescindir o presente instrumento a qualquer tempo, desde que notifiquem a outra expressamente com antecedência mínima de 30 (TRINTA) dias, contados da data do recebimento da notificação, sem obrigações indenizatórias por qualquer das partes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SEXTA – QUANTO AOS RECURSOS ADMINISTRATIVOS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É </w:t>
      </w:r>
      <w:proofErr w:type="gramStart"/>
      <w:r>
        <w:rPr>
          <w:color w:val="000000"/>
          <w:sz w:val="22"/>
          <w:szCs w:val="22"/>
        </w:rPr>
        <w:t>de  05</w:t>
      </w:r>
      <w:proofErr w:type="gramEnd"/>
      <w:r>
        <w:rPr>
          <w:color w:val="000000"/>
          <w:sz w:val="22"/>
          <w:szCs w:val="22"/>
        </w:rPr>
        <w:t xml:space="preserve"> (Cinco)  dias úteis o prazo para o apenado intentar recurso administrativo, contados da notificação e dirigido à autoridade superior aquela que aplicou a sanção, e até o julgamento da medida restará sobrestado a pleito.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SÉTIMA -  DO PRAZO DE VIGÊNCIA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 prazo de vigência deste contrato é de </w:t>
      </w:r>
      <w:proofErr w:type="gramStart"/>
      <w:r w:rsidR="00E757E3">
        <w:rPr>
          <w:b/>
          <w:color w:val="000000"/>
          <w:sz w:val="22"/>
          <w:szCs w:val="22"/>
        </w:rPr>
        <w:t>14</w:t>
      </w:r>
      <w:r>
        <w:rPr>
          <w:b/>
          <w:color w:val="000000"/>
          <w:sz w:val="22"/>
          <w:szCs w:val="22"/>
        </w:rPr>
        <w:t xml:space="preserve">  de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Janeiro </w:t>
      </w:r>
      <w:r>
        <w:rPr>
          <w:b/>
          <w:color w:val="000000"/>
          <w:sz w:val="22"/>
          <w:szCs w:val="22"/>
        </w:rPr>
        <w:t xml:space="preserve">  de 20</w:t>
      </w:r>
      <w:r w:rsidR="00E757E3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  até o dia  31  de </w:t>
      </w:r>
      <w:r>
        <w:rPr>
          <w:b/>
          <w:sz w:val="22"/>
          <w:szCs w:val="22"/>
        </w:rPr>
        <w:t xml:space="preserve">Dezembro </w:t>
      </w:r>
      <w:r>
        <w:rPr>
          <w:b/>
          <w:color w:val="000000"/>
          <w:sz w:val="22"/>
          <w:szCs w:val="22"/>
        </w:rPr>
        <w:t xml:space="preserve">   de 20</w:t>
      </w:r>
      <w:r w:rsidR="00E757E3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, podendo ser renovado.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OITAVA – DO FORO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Fica eleito o FORO da Comarca de </w:t>
      </w:r>
      <w:r w:rsidR="00E757E3">
        <w:rPr>
          <w:color w:val="000000"/>
          <w:sz w:val="22"/>
          <w:szCs w:val="22"/>
        </w:rPr>
        <w:t>São D</w:t>
      </w:r>
      <w:r w:rsidR="007758CF">
        <w:rPr>
          <w:color w:val="000000"/>
          <w:sz w:val="22"/>
          <w:szCs w:val="22"/>
        </w:rPr>
        <w:t>omin</w:t>
      </w:r>
      <w:r w:rsidR="00E757E3">
        <w:rPr>
          <w:color w:val="000000"/>
          <w:sz w:val="22"/>
          <w:szCs w:val="22"/>
        </w:rPr>
        <w:t>g</w:t>
      </w:r>
      <w:r w:rsidR="007758CF">
        <w:rPr>
          <w:color w:val="000000"/>
          <w:sz w:val="22"/>
          <w:szCs w:val="22"/>
        </w:rPr>
        <w:t>o</w:t>
      </w:r>
      <w:bookmarkStart w:id="0" w:name="_GoBack"/>
      <w:bookmarkEnd w:id="0"/>
      <w:r w:rsidR="00E757E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, Estado de Santa Catarina, com renúncia expressa de qualquer outro, por mais </w:t>
      </w:r>
      <w:proofErr w:type="gramStart"/>
      <w:r>
        <w:rPr>
          <w:color w:val="000000"/>
          <w:sz w:val="22"/>
          <w:szCs w:val="22"/>
        </w:rPr>
        <w:t>privilegiado  que</w:t>
      </w:r>
      <w:proofErr w:type="gramEnd"/>
      <w:r>
        <w:rPr>
          <w:color w:val="000000"/>
          <w:sz w:val="22"/>
          <w:szCs w:val="22"/>
        </w:rPr>
        <w:t xml:space="preserve"> seja , para dirimir quaisquer questões  decorrentes da plena e fiel execução deste Contrato.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E, por assim estarem justos e contratados, assinam o presente CONTRATO em </w:t>
      </w:r>
      <w:proofErr w:type="gramStart"/>
      <w:r>
        <w:rPr>
          <w:color w:val="000000"/>
          <w:sz w:val="22"/>
          <w:szCs w:val="22"/>
        </w:rPr>
        <w:t>02  (</w:t>
      </w:r>
      <w:proofErr w:type="gramEnd"/>
      <w:r>
        <w:rPr>
          <w:color w:val="000000"/>
          <w:sz w:val="22"/>
          <w:szCs w:val="22"/>
        </w:rPr>
        <w:t>duas) vias de igual Teor e forma, na presença de duas testemunhas.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E02C3F" w:rsidP="00E02C3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Entre Rios</w:t>
      </w:r>
      <w:r w:rsidR="0061696C">
        <w:rPr>
          <w:b/>
          <w:color w:val="000000"/>
          <w:sz w:val="22"/>
          <w:szCs w:val="22"/>
        </w:rPr>
        <w:t xml:space="preserve"> - SC, </w:t>
      </w:r>
      <w:r w:rsidR="008F62BF">
        <w:rPr>
          <w:b/>
          <w:color w:val="000000"/>
          <w:sz w:val="22"/>
          <w:szCs w:val="22"/>
        </w:rPr>
        <w:t>14</w:t>
      </w:r>
      <w:r w:rsidR="0061696C">
        <w:rPr>
          <w:b/>
          <w:sz w:val="22"/>
          <w:szCs w:val="22"/>
        </w:rPr>
        <w:t xml:space="preserve"> </w:t>
      </w:r>
      <w:r w:rsidR="0061696C">
        <w:rPr>
          <w:b/>
          <w:color w:val="000000"/>
          <w:sz w:val="22"/>
          <w:szCs w:val="22"/>
        </w:rPr>
        <w:t xml:space="preserve">de </w:t>
      </w:r>
      <w:proofErr w:type="gramStart"/>
      <w:r w:rsidR="00713B29">
        <w:rPr>
          <w:b/>
          <w:color w:val="000000"/>
          <w:sz w:val="22"/>
          <w:szCs w:val="22"/>
        </w:rPr>
        <w:t>Janeiro</w:t>
      </w:r>
      <w:proofErr w:type="gramEnd"/>
      <w:r w:rsidR="0061696C">
        <w:rPr>
          <w:b/>
          <w:color w:val="000000"/>
          <w:sz w:val="22"/>
          <w:szCs w:val="22"/>
        </w:rPr>
        <w:t xml:space="preserve"> de 20</w:t>
      </w:r>
      <w:r w:rsidR="008F62BF">
        <w:rPr>
          <w:b/>
          <w:color w:val="000000"/>
          <w:sz w:val="22"/>
          <w:szCs w:val="22"/>
        </w:rPr>
        <w:t>20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rFonts w:ascii="Algerian" w:eastAsia="Algerian" w:hAnsi="Algerian" w:cs="Algerian"/>
          <w:b/>
          <w:color w:val="000000"/>
          <w:sz w:val="22"/>
          <w:szCs w:val="22"/>
        </w:rPr>
      </w:pPr>
      <w:r w:rsidRPr="00577BB4">
        <w:rPr>
          <w:b/>
          <w:sz w:val="22"/>
          <w:szCs w:val="22"/>
        </w:rPr>
        <w:t>MUNICÍPIO DE ENTRE RIOS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CPL DESENVOLVIMENTO DE SOFTWARE LTDA - ME</w:t>
      </w:r>
    </w:p>
    <w:p w:rsidR="00CC57B8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2"/>
          <w:szCs w:val="22"/>
        </w:rPr>
      </w:pPr>
      <w:r w:rsidRPr="00CC57B8">
        <w:rPr>
          <w:sz w:val="22"/>
          <w:szCs w:val="22"/>
        </w:rPr>
        <w:t>JURANDI DELL OSBEL</w:t>
      </w:r>
      <w:r w:rsidRPr="00CC57B8">
        <w:rPr>
          <w:color w:val="000000"/>
          <w:sz w:val="24"/>
          <w:szCs w:val="24"/>
        </w:rPr>
        <w:tab/>
      </w:r>
      <w:r w:rsidR="0061696C" w:rsidRPr="00CC57B8">
        <w:rPr>
          <w:color w:val="000000"/>
          <w:sz w:val="22"/>
          <w:szCs w:val="22"/>
        </w:rPr>
        <w:t>SILMAR ANTONIO BALBINOT</w:t>
      </w:r>
    </w:p>
    <w:p w:rsidR="00966F40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ab/>
      </w:r>
      <w:r w:rsidR="0061696C">
        <w:rPr>
          <w:color w:val="000000"/>
          <w:sz w:val="22"/>
          <w:szCs w:val="22"/>
        </w:rPr>
        <w:t>SÓCIO PROPRIETÁRIO</w:t>
      </w:r>
    </w:p>
    <w:p w:rsidR="00966F40" w:rsidRDefault="0061696C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CPF/MF Nº </w:t>
      </w:r>
      <w:r w:rsidR="00CC57B8" w:rsidRPr="00577BB4">
        <w:rPr>
          <w:sz w:val="22"/>
          <w:szCs w:val="22"/>
        </w:rPr>
        <w:t>01.612.698/0001-69</w:t>
      </w:r>
      <w:r w:rsidR="00CC57B8"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CPF/MF </w:t>
      </w:r>
      <w:proofErr w:type="gramStart"/>
      <w:r>
        <w:rPr>
          <w:color w:val="000000"/>
          <w:sz w:val="22"/>
          <w:szCs w:val="22"/>
        </w:rPr>
        <w:t>Nº  383.829.890</w:t>
      </w:r>
      <w:proofErr w:type="gramEnd"/>
      <w:r>
        <w:rPr>
          <w:color w:val="000000"/>
          <w:sz w:val="22"/>
          <w:szCs w:val="22"/>
        </w:rPr>
        <w:t>-04</w:t>
      </w:r>
    </w:p>
    <w:p w:rsidR="00966F40" w:rsidRPr="00CC57B8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TESTEMUNHAS:</w:t>
      </w:r>
    </w:p>
    <w:p w:rsidR="00CC57B8" w:rsidRDefault="00CC57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:rsidR="00CC57B8" w:rsidRPr="00CC57B8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sz w:val="22"/>
          <w:szCs w:val="22"/>
        </w:rPr>
      </w:pPr>
      <w:r w:rsidRPr="00CC57B8">
        <w:rPr>
          <w:b/>
          <w:color w:val="000000"/>
          <w:sz w:val="22"/>
          <w:szCs w:val="22"/>
        </w:rPr>
        <w:t>01______________________________________</w:t>
      </w:r>
      <w:r w:rsidRPr="00CC57B8">
        <w:rPr>
          <w:b/>
          <w:color w:val="000000"/>
          <w:sz w:val="22"/>
          <w:szCs w:val="22"/>
        </w:rPr>
        <w:tab/>
        <w:t>2______________________________________</w:t>
      </w:r>
    </w:p>
    <w:sectPr w:rsidR="00CC57B8" w:rsidRPr="00CC57B8" w:rsidSect="00D83F46">
      <w:headerReference w:type="default" r:id="rId6"/>
      <w:footerReference w:type="even" r:id="rId7"/>
      <w:footerReference w:type="default" r:id="rId8"/>
      <w:pgSz w:w="12240" w:h="15840"/>
      <w:pgMar w:top="1843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5D" w:rsidRDefault="001B3A5D">
      <w:r>
        <w:separator/>
      </w:r>
    </w:p>
  </w:endnote>
  <w:endnote w:type="continuationSeparator" w:id="0">
    <w:p w:rsidR="001B3A5D" w:rsidRDefault="001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40" w:rsidRDefault="006169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6F40" w:rsidRDefault="00966F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40" w:rsidRDefault="006169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58CF">
      <w:rPr>
        <w:noProof/>
        <w:color w:val="000000"/>
      </w:rPr>
      <w:t>2</w:t>
    </w:r>
    <w:r>
      <w:rPr>
        <w:color w:val="000000"/>
      </w:rPr>
      <w:fldChar w:fldCharType="end"/>
    </w:r>
  </w:p>
  <w:p w:rsidR="00966F40" w:rsidRDefault="00966F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5D" w:rsidRDefault="001B3A5D">
      <w:r>
        <w:separator/>
      </w:r>
    </w:p>
  </w:footnote>
  <w:footnote w:type="continuationSeparator" w:id="0">
    <w:p w:rsidR="001B3A5D" w:rsidRDefault="001B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4" w:rsidRDefault="00D83F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ACA34" wp14:editId="039BEBC2">
              <wp:simplePos x="0" y="0"/>
              <wp:positionH relativeFrom="column">
                <wp:posOffset>1396365</wp:posOffset>
              </wp:positionH>
              <wp:positionV relativeFrom="paragraph">
                <wp:posOffset>-34290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BB4" w:rsidRPr="00AE4661" w:rsidRDefault="00577BB4" w:rsidP="0033638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kern w:val="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577BB4" w:rsidRPr="00AE4661" w:rsidRDefault="00577BB4" w:rsidP="0033638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ACA34" id="Retângulo 2" o:spid="_x0000_s1026" style="position:absolute;margin-left:109.95pt;margin-top:-2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" stroked="f">
              <v:textbox>
                <w:txbxContent>
                  <w:p w:rsidR="00577BB4" w:rsidRPr="00AE4661" w:rsidRDefault="00577BB4" w:rsidP="0033638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kern w:val="1"/>
                        <w:sz w:val="24"/>
                        <w:szCs w:val="24"/>
                      </w:rPr>
                      <w:t>ESTADO DE SANTA CATARINA</w:t>
                    </w:r>
                  </w:p>
                  <w:p w:rsidR="00577BB4" w:rsidRPr="00AE4661" w:rsidRDefault="00577BB4" w:rsidP="0033638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98EA69F" wp14:editId="709B26C2">
          <wp:simplePos x="0" y="0"/>
          <wp:positionH relativeFrom="column">
            <wp:posOffset>266065</wp:posOffset>
          </wp:positionH>
          <wp:positionV relativeFrom="paragraph">
            <wp:posOffset>-149225</wp:posOffset>
          </wp:positionV>
          <wp:extent cx="800100" cy="723900"/>
          <wp:effectExtent l="0" t="0" r="0" b="0"/>
          <wp:wrapSquare wrapText="bothSides"/>
          <wp:docPr id="5" name="Imagem 5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0"/>
    <w:rsid w:val="000F1D50"/>
    <w:rsid w:val="00190B0B"/>
    <w:rsid w:val="001B080B"/>
    <w:rsid w:val="001B3A5D"/>
    <w:rsid w:val="00280DA1"/>
    <w:rsid w:val="00577BB4"/>
    <w:rsid w:val="0061696C"/>
    <w:rsid w:val="00712BC4"/>
    <w:rsid w:val="00713B29"/>
    <w:rsid w:val="007758CF"/>
    <w:rsid w:val="008F62BF"/>
    <w:rsid w:val="00966F40"/>
    <w:rsid w:val="00B063D1"/>
    <w:rsid w:val="00CC57B8"/>
    <w:rsid w:val="00CE511C"/>
    <w:rsid w:val="00D83F46"/>
    <w:rsid w:val="00E02C3F"/>
    <w:rsid w:val="00E757E3"/>
    <w:rsid w:val="00E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7E6E"/>
  <w15:docId w15:val="{11DBB4BA-4B44-4E2A-9ADE-C1E621F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7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BB4"/>
  </w:style>
  <w:style w:type="paragraph" w:styleId="Rodap">
    <w:name w:val="footer"/>
    <w:basedOn w:val="Normal"/>
    <w:link w:val="RodapChar"/>
    <w:uiPriority w:val="99"/>
    <w:unhideWhenUsed/>
    <w:rsid w:val="00577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BB4"/>
  </w:style>
  <w:style w:type="paragraph" w:styleId="Textodebalo">
    <w:name w:val="Balloon Text"/>
    <w:basedOn w:val="Normal"/>
    <w:link w:val="TextodebaloChar"/>
    <w:uiPriority w:val="99"/>
    <w:semiHidden/>
    <w:unhideWhenUsed/>
    <w:rsid w:val="00E02C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1144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8</cp:revision>
  <cp:lastPrinted>2020-01-16T18:00:00Z</cp:lastPrinted>
  <dcterms:created xsi:type="dcterms:W3CDTF">2020-01-14T13:15:00Z</dcterms:created>
  <dcterms:modified xsi:type="dcterms:W3CDTF">2020-01-16T18:00:00Z</dcterms:modified>
</cp:coreProperties>
</file>