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A0F" w:rsidRPr="00165CD6" w:rsidRDefault="00A95A0F" w:rsidP="00A95A0F">
      <w:pPr>
        <w:widowControl w:val="0"/>
        <w:spacing w:after="0" w:line="360" w:lineRule="auto"/>
        <w:jc w:val="both"/>
        <w:rPr>
          <w:rFonts w:ascii="Times New Roman" w:eastAsia="Times New Roman" w:hAnsi="Times New Roman"/>
          <w:b/>
          <w:color w:val="000000"/>
          <w:sz w:val="23"/>
          <w:szCs w:val="23"/>
        </w:rPr>
      </w:pPr>
    </w:p>
    <w:p w:rsidR="00A95A0F" w:rsidRPr="00165CD6" w:rsidRDefault="000E5C22" w:rsidP="00A95A0F">
      <w:pPr>
        <w:widowControl w:val="0"/>
        <w:spacing w:after="0" w:line="360" w:lineRule="auto"/>
        <w:jc w:val="center"/>
        <w:rPr>
          <w:rFonts w:ascii="Times New Roman" w:eastAsia="Times New Roman" w:hAnsi="Times New Roman"/>
          <w:b/>
          <w:color w:val="000000"/>
          <w:sz w:val="23"/>
          <w:szCs w:val="23"/>
        </w:rPr>
      </w:pPr>
      <w:r w:rsidRPr="00165CD6">
        <w:rPr>
          <w:rFonts w:ascii="Times New Roman" w:eastAsia="Times New Roman" w:hAnsi="Times New Roman"/>
          <w:b/>
          <w:color w:val="000000"/>
          <w:sz w:val="23"/>
          <w:szCs w:val="23"/>
        </w:rPr>
        <w:t xml:space="preserve">1º ADITIVO DO </w:t>
      </w:r>
      <w:r w:rsidR="00165CD6">
        <w:rPr>
          <w:rFonts w:ascii="Times New Roman" w:eastAsia="Times New Roman" w:hAnsi="Times New Roman"/>
          <w:b/>
          <w:color w:val="000000"/>
          <w:sz w:val="23"/>
          <w:szCs w:val="23"/>
        </w:rPr>
        <w:t>CONTRATO LICITATÓRIO Nº 049/</w:t>
      </w:r>
      <w:r w:rsidR="00A95A0F" w:rsidRPr="00165CD6">
        <w:rPr>
          <w:rFonts w:ascii="Times New Roman" w:eastAsia="Times New Roman" w:hAnsi="Times New Roman"/>
          <w:b/>
          <w:color w:val="000000"/>
          <w:sz w:val="23"/>
          <w:szCs w:val="23"/>
        </w:rPr>
        <w:t>2017</w:t>
      </w:r>
    </w:p>
    <w:p w:rsidR="00165CD6" w:rsidRPr="00165CD6" w:rsidRDefault="00165CD6" w:rsidP="00A95A0F">
      <w:pPr>
        <w:widowControl w:val="0"/>
        <w:spacing w:after="0" w:line="360" w:lineRule="auto"/>
        <w:jc w:val="center"/>
        <w:rPr>
          <w:rFonts w:ascii="Times New Roman" w:eastAsia="Times New Roman" w:hAnsi="Times New Roman"/>
          <w:color w:val="000000"/>
          <w:sz w:val="23"/>
          <w:szCs w:val="23"/>
        </w:rPr>
      </w:pPr>
    </w:p>
    <w:p w:rsidR="00A95A0F" w:rsidRPr="00165CD6" w:rsidRDefault="00A95A0F" w:rsidP="00A95A0F">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 xml:space="preserve">O </w:t>
      </w:r>
      <w:r w:rsidRPr="00165CD6">
        <w:rPr>
          <w:rFonts w:ascii="Times New Roman" w:eastAsia="Times New Roman" w:hAnsi="Times New Roman"/>
          <w:b/>
          <w:color w:val="000000"/>
          <w:sz w:val="23"/>
          <w:szCs w:val="23"/>
        </w:rPr>
        <w:t>MUNICÍPIO DE ENTRE RIOS</w:t>
      </w:r>
      <w:r w:rsidRPr="00165CD6">
        <w:rPr>
          <w:rFonts w:ascii="Times New Roman" w:eastAsia="Times New Roman" w:hAnsi="Times New Roman"/>
          <w:color w:val="000000"/>
          <w:sz w:val="23"/>
          <w:szCs w:val="23"/>
        </w:rPr>
        <w:t xml:space="preserve">, pessoa jurídica de direito público interno, inscrita no CNPJ-MF sob o nº 01.612.698/0001-69, com sede na Rua Pergentino Alberici, 152, Centro, na cidade de Entre Rios, SC, neste ato representado pelo Prefeito Municipal, Sr. JURANDI DELL OSBEL, portador da Cédula de Identidade RG nº 763.489 e inscrito no CPF/MF sob o nº 065.875.939-68, doravante denominada simplesmente </w:t>
      </w:r>
      <w:r w:rsidRPr="00165CD6">
        <w:rPr>
          <w:rFonts w:ascii="Times New Roman" w:eastAsia="Times New Roman" w:hAnsi="Times New Roman"/>
          <w:b/>
          <w:color w:val="000000"/>
          <w:sz w:val="23"/>
          <w:szCs w:val="23"/>
        </w:rPr>
        <w:t>CONTRATANTE</w:t>
      </w:r>
      <w:r w:rsidRPr="00165CD6">
        <w:rPr>
          <w:rFonts w:ascii="Times New Roman" w:eastAsia="Times New Roman" w:hAnsi="Times New Roman"/>
          <w:color w:val="000000"/>
          <w:sz w:val="23"/>
          <w:szCs w:val="23"/>
        </w:rPr>
        <w:t>, e a</w:t>
      </w:r>
      <w:r w:rsidRPr="00165CD6">
        <w:rPr>
          <w:rFonts w:ascii="Times New Roman" w:eastAsia="Times New Roman" w:hAnsi="Times New Roman"/>
          <w:sz w:val="23"/>
          <w:szCs w:val="23"/>
        </w:rPr>
        <w:t xml:space="preserve"> empresa </w:t>
      </w:r>
      <w:r w:rsidRPr="00165CD6">
        <w:rPr>
          <w:rFonts w:ascii="Times New Roman" w:eastAsia="Times New Roman" w:hAnsi="Times New Roman"/>
          <w:b/>
          <w:sz w:val="23"/>
          <w:szCs w:val="23"/>
        </w:rPr>
        <w:t>DAIANE CRISTINA GONÇALVES ME</w:t>
      </w:r>
      <w:r w:rsidRPr="00165CD6">
        <w:rPr>
          <w:rFonts w:ascii="Times New Roman" w:eastAsia="Times New Roman" w:hAnsi="Times New Roman"/>
          <w:sz w:val="23"/>
          <w:szCs w:val="23"/>
        </w:rPr>
        <w:t xml:space="preserve">, inscrita no CNPJ-MF sob o nº 20.462.228.0001-00, com sede na </w:t>
      </w:r>
      <w:r w:rsidR="00075F07" w:rsidRPr="00165CD6">
        <w:rPr>
          <w:rFonts w:ascii="Times New Roman" w:hAnsi="Times New Roman"/>
          <w:sz w:val="23"/>
          <w:szCs w:val="23"/>
        </w:rPr>
        <w:t xml:space="preserve">Rua 19 de Julio, </w:t>
      </w:r>
      <w:r w:rsidR="00165CD6" w:rsidRPr="00165CD6">
        <w:rPr>
          <w:rFonts w:ascii="Times New Roman" w:hAnsi="Times New Roman"/>
          <w:sz w:val="23"/>
          <w:szCs w:val="23"/>
        </w:rPr>
        <w:t>centro,</w:t>
      </w:r>
      <w:r w:rsidRPr="00165CD6">
        <w:rPr>
          <w:rFonts w:ascii="Times New Roman" w:hAnsi="Times New Roman"/>
          <w:sz w:val="23"/>
          <w:szCs w:val="23"/>
        </w:rPr>
        <w:t xml:space="preserve"> na cidade de Entre Rios - SC</w:t>
      </w:r>
      <w:r w:rsidR="00165CD6" w:rsidRPr="00165CD6">
        <w:rPr>
          <w:rFonts w:ascii="Times New Roman" w:hAnsi="Times New Roman"/>
          <w:sz w:val="23"/>
          <w:szCs w:val="23"/>
        </w:rPr>
        <w:t>,</w:t>
      </w:r>
      <w:r w:rsidRPr="00165CD6">
        <w:rPr>
          <w:rFonts w:ascii="Times New Roman" w:eastAsia="Times New Roman" w:hAnsi="Times New Roman"/>
          <w:sz w:val="23"/>
          <w:szCs w:val="23"/>
        </w:rPr>
        <w:t xml:space="preserve"> representada neste ato,</w:t>
      </w:r>
      <w:r w:rsidR="00165CD6">
        <w:rPr>
          <w:rFonts w:ascii="Times New Roman" w:eastAsia="Times New Roman" w:hAnsi="Times New Roman"/>
          <w:sz w:val="23"/>
          <w:szCs w:val="23"/>
        </w:rPr>
        <w:t xml:space="preserve"> pela</w:t>
      </w:r>
      <w:r w:rsidR="00075F07" w:rsidRPr="00165CD6">
        <w:rPr>
          <w:rFonts w:ascii="Times New Roman" w:eastAsia="Times New Roman" w:hAnsi="Times New Roman"/>
          <w:sz w:val="23"/>
          <w:szCs w:val="23"/>
        </w:rPr>
        <w:t xml:space="preserve"> sua representante legal</w:t>
      </w:r>
      <w:r w:rsidRPr="00165CD6">
        <w:rPr>
          <w:rFonts w:ascii="Times New Roman" w:eastAsia="Times New Roman" w:hAnsi="Times New Roman"/>
          <w:sz w:val="23"/>
          <w:szCs w:val="23"/>
        </w:rPr>
        <w:t>, Senhor</w:t>
      </w:r>
      <w:r w:rsidR="00075F07" w:rsidRPr="00165CD6">
        <w:rPr>
          <w:rFonts w:ascii="Times New Roman" w:eastAsia="Times New Roman" w:hAnsi="Times New Roman"/>
          <w:sz w:val="23"/>
          <w:szCs w:val="23"/>
        </w:rPr>
        <w:t>a DAIANE CRISTINA GONÇALVES,</w:t>
      </w:r>
      <w:proofErr w:type="gramStart"/>
      <w:r w:rsidR="00075F07" w:rsidRPr="00165CD6">
        <w:rPr>
          <w:rFonts w:ascii="Times New Roman" w:eastAsia="Times New Roman" w:hAnsi="Times New Roman"/>
          <w:sz w:val="23"/>
          <w:szCs w:val="23"/>
        </w:rPr>
        <w:t xml:space="preserve">  </w:t>
      </w:r>
      <w:proofErr w:type="gramEnd"/>
      <w:r w:rsidR="00075F07" w:rsidRPr="00165CD6">
        <w:rPr>
          <w:rFonts w:ascii="Times New Roman" w:eastAsia="Times New Roman" w:hAnsi="Times New Roman"/>
          <w:sz w:val="23"/>
          <w:szCs w:val="23"/>
        </w:rPr>
        <w:t>portadora</w:t>
      </w:r>
      <w:r w:rsidRPr="00165CD6">
        <w:rPr>
          <w:rFonts w:ascii="Times New Roman" w:eastAsia="Times New Roman" w:hAnsi="Times New Roman"/>
          <w:sz w:val="23"/>
          <w:szCs w:val="23"/>
        </w:rPr>
        <w:t xml:space="preserve"> da Cédula de Id</w:t>
      </w:r>
      <w:r w:rsidR="00075F07" w:rsidRPr="00165CD6">
        <w:rPr>
          <w:rFonts w:ascii="Times New Roman" w:eastAsia="Times New Roman" w:hAnsi="Times New Roman"/>
          <w:sz w:val="23"/>
          <w:szCs w:val="23"/>
        </w:rPr>
        <w:t>entidade nº 4.692.831</w:t>
      </w:r>
      <w:r w:rsidRPr="00165CD6">
        <w:rPr>
          <w:rFonts w:ascii="Times New Roman" w:eastAsia="Times New Roman" w:hAnsi="Times New Roman"/>
          <w:sz w:val="23"/>
          <w:szCs w:val="23"/>
        </w:rPr>
        <w:t xml:space="preserve"> e inscrito(a) no CPF-MF </w:t>
      </w:r>
      <w:r w:rsidR="00075F07" w:rsidRPr="00165CD6">
        <w:rPr>
          <w:rFonts w:ascii="Times New Roman" w:eastAsia="Times New Roman" w:hAnsi="Times New Roman"/>
          <w:sz w:val="23"/>
          <w:szCs w:val="23"/>
        </w:rPr>
        <w:t>sob o nº 010.166.349-86</w:t>
      </w:r>
      <w:r w:rsidRPr="00165CD6">
        <w:rPr>
          <w:rFonts w:ascii="Times New Roman" w:eastAsia="Times New Roman" w:hAnsi="Times New Roman"/>
          <w:sz w:val="23"/>
          <w:szCs w:val="23"/>
        </w:rPr>
        <w:t>, doravante denominada simplesmente</w:t>
      </w:r>
      <w:r w:rsidRPr="00165CD6">
        <w:rPr>
          <w:rFonts w:ascii="Times New Roman" w:eastAsia="Times New Roman" w:hAnsi="Times New Roman"/>
          <w:b/>
          <w:sz w:val="23"/>
          <w:szCs w:val="23"/>
        </w:rPr>
        <w:t>CONTRATADA</w:t>
      </w:r>
      <w:r w:rsidRPr="00165CD6">
        <w:rPr>
          <w:rFonts w:ascii="Times New Roman" w:eastAsia="Times New Roman" w:hAnsi="Times New Roman"/>
          <w:color w:val="000000"/>
          <w:sz w:val="23"/>
          <w:szCs w:val="23"/>
        </w:rPr>
        <w:t xml:space="preserve">, de acordo com o processo de licitação modalidade </w:t>
      </w:r>
      <w:r w:rsidR="00075F07" w:rsidRPr="00165CD6">
        <w:rPr>
          <w:rFonts w:ascii="Times New Roman" w:eastAsia="Times New Roman" w:hAnsi="Times New Roman"/>
          <w:b/>
          <w:color w:val="000000"/>
          <w:sz w:val="23"/>
          <w:szCs w:val="23"/>
        </w:rPr>
        <w:t>Pregão nº007/</w:t>
      </w:r>
      <w:r w:rsidRPr="00165CD6">
        <w:rPr>
          <w:rFonts w:ascii="Times New Roman" w:eastAsia="Times New Roman" w:hAnsi="Times New Roman"/>
          <w:b/>
          <w:color w:val="000000"/>
          <w:sz w:val="23"/>
          <w:szCs w:val="23"/>
        </w:rPr>
        <w:t>2017</w:t>
      </w:r>
      <w:r w:rsidRPr="00165CD6">
        <w:rPr>
          <w:rFonts w:ascii="Times New Roman" w:eastAsia="Times New Roman" w:hAnsi="Times New Roman"/>
          <w:color w:val="000000"/>
          <w:sz w:val="23"/>
          <w:szCs w:val="23"/>
        </w:rPr>
        <w:t xml:space="preserve">, </w:t>
      </w:r>
      <w:r w:rsidR="00075F07" w:rsidRPr="00165CD6">
        <w:rPr>
          <w:rFonts w:ascii="Times New Roman" w:eastAsia="Times New Roman" w:hAnsi="Times New Roman"/>
          <w:b/>
          <w:color w:val="000000"/>
          <w:sz w:val="23"/>
          <w:szCs w:val="23"/>
        </w:rPr>
        <w:t xml:space="preserve">Processo Licitatório nº18/2017, Homologada na data de 12/04/2017, </w:t>
      </w:r>
      <w:r w:rsidRPr="00165CD6">
        <w:rPr>
          <w:rFonts w:ascii="Times New Roman" w:eastAsia="Times New Roman" w:hAnsi="Times New Roman"/>
          <w:color w:val="000000"/>
          <w:sz w:val="23"/>
          <w:szCs w:val="23"/>
        </w:rPr>
        <w:t xml:space="preserve">e que se regerá pela </w:t>
      </w:r>
      <w:r w:rsidRPr="00165CD6">
        <w:rPr>
          <w:rFonts w:ascii="Times New Roman" w:eastAsia="Times New Roman" w:hAnsi="Times New Roman"/>
          <w:sz w:val="23"/>
          <w:szCs w:val="23"/>
          <w:lang w:eastAsia="pt-BR"/>
        </w:rPr>
        <w:t xml:space="preserve">Lei Federal nº 10.520, de 17 de julho de 2002, </w:t>
      </w:r>
      <w:r w:rsidR="000E5C22" w:rsidRPr="00165CD6">
        <w:rPr>
          <w:rFonts w:ascii="Times New Roman" w:eastAsia="Times New Roman" w:hAnsi="Times New Roman"/>
          <w:color w:val="000000"/>
          <w:sz w:val="23"/>
          <w:szCs w:val="23"/>
        </w:rPr>
        <w:t>Lei nº 8.666/93</w:t>
      </w:r>
      <w:r w:rsidRPr="00165CD6">
        <w:rPr>
          <w:rFonts w:ascii="Times New Roman" w:eastAsia="Times New Roman" w:hAnsi="Times New Roman"/>
          <w:color w:val="000000"/>
          <w:sz w:val="23"/>
          <w:szCs w:val="23"/>
        </w:rPr>
        <w:t>, atendidas as cláusulas e condições a seguir enunciadas</w:t>
      </w:r>
      <w:r w:rsidR="000E5C22" w:rsidRPr="00165CD6">
        <w:rPr>
          <w:rFonts w:ascii="Times New Roman" w:eastAsia="Times New Roman" w:hAnsi="Times New Roman"/>
          <w:color w:val="000000"/>
          <w:sz w:val="23"/>
          <w:szCs w:val="23"/>
        </w:rPr>
        <w:t>, resolvem editar o presente termo aditivo nas seguintes condições</w:t>
      </w:r>
      <w:r w:rsidRPr="00165CD6">
        <w:rPr>
          <w:rFonts w:ascii="Times New Roman" w:eastAsia="Times New Roman" w:hAnsi="Times New Roman"/>
          <w:color w:val="000000"/>
          <w:sz w:val="23"/>
          <w:szCs w:val="23"/>
        </w:rPr>
        <w:t>:</w:t>
      </w:r>
    </w:p>
    <w:p w:rsidR="00A95A0F" w:rsidRPr="00165CD6" w:rsidRDefault="00A95A0F" w:rsidP="00A95A0F">
      <w:pPr>
        <w:widowControl w:val="0"/>
        <w:spacing w:after="0" w:line="360" w:lineRule="auto"/>
        <w:jc w:val="both"/>
        <w:rPr>
          <w:rFonts w:ascii="Times New Roman" w:eastAsia="Times New Roman" w:hAnsi="Times New Roman"/>
          <w:b/>
          <w:color w:val="000000"/>
          <w:sz w:val="23"/>
          <w:szCs w:val="23"/>
        </w:rPr>
      </w:pPr>
    </w:p>
    <w:p w:rsidR="00A95A0F" w:rsidRPr="00165CD6" w:rsidRDefault="00A95A0F" w:rsidP="00A95A0F">
      <w:pPr>
        <w:widowControl w:val="0"/>
        <w:spacing w:after="0" w:line="360" w:lineRule="auto"/>
        <w:jc w:val="both"/>
        <w:rPr>
          <w:rFonts w:ascii="Times New Roman" w:eastAsia="Times New Roman" w:hAnsi="Times New Roman"/>
          <w:b/>
          <w:color w:val="000000"/>
          <w:sz w:val="23"/>
          <w:szCs w:val="23"/>
        </w:rPr>
      </w:pPr>
      <w:r w:rsidRPr="00165CD6">
        <w:rPr>
          <w:rFonts w:ascii="Times New Roman" w:eastAsia="Times New Roman" w:hAnsi="Times New Roman"/>
          <w:b/>
          <w:color w:val="000000"/>
          <w:sz w:val="23"/>
          <w:szCs w:val="23"/>
        </w:rPr>
        <w:t xml:space="preserve">CLÁUSULA PRIMEIRA - DO </w:t>
      </w:r>
      <w:r w:rsidR="000E5C22" w:rsidRPr="00165CD6">
        <w:rPr>
          <w:rFonts w:ascii="Times New Roman" w:eastAsia="Times New Roman" w:hAnsi="Times New Roman"/>
          <w:b/>
          <w:color w:val="000000"/>
          <w:sz w:val="23"/>
          <w:szCs w:val="23"/>
        </w:rPr>
        <w:t>ADITIVO DOS VALORES</w:t>
      </w:r>
    </w:p>
    <w:p w:rsidR="000E5C22" w:rsidRPr="00165CD6" w:rsidRDefault="000E5C22" w:rsidP="00A95A0F">
      <w:pPr>
        <w:widowControl w:val="0"/>
        <w:spacing w:after="0" w:line="360" w:lineRule="auto"/>
        <w:jc w:val="both"/>
        <w:rPr>
          <w:rFonts w:ascii="Times New Roman" w:hAnsi="Times New Roman"/>
          <w:sz w:val="23"/>
          <w:szCs w:val="23"/>
        </w:rPr>
      </w:pPr>
      <w:r w:rsidRPr="00165CD6">
        <w:rPr>
          <w:rFonts w:ascii="Times New Roman" w:hAnsi="Times New Roman"/>
          <w:sz w:val="23"/>
          <w:szCs w:val="23"/>
        </w:rPr>
        <w:t xml:space="preserve">A </w:t>
      </w:r>
      <w:r w:rsidR="00F3738F" w:rsidRPr="00165CD6">
        <w:rPr>
          <w:rFonts w:ascii="Times New Roman" w:hAnsi="Times New Roman"/>
          <w:sz w:val="23"/>
          <w:szCs w:val="23"/>
        </w:rPr>
        <w:t>necessidade de readequação dos valores da contratação devido aos aumentos consideráveis nos últimos períodos.</w:t>
      </w:r>
    </w:p>
    <w:p w:rsidR="00F56338" w:rsidRPr="00165CD6" w:rsidRDefault="00F3738F" w:rsidP="00A95A0F">
      <w:pPr>
        <w:widowControl w:val="0"/>
        <w:spacing w:after="0" w:line="360" w:lineRule="auto"/>
        <w:jc w:val="both"/>
        <w:rPr>
          <w:rFonts w:ascii="Times New Roman" w:hAnsi="Times New Roman"/>
          <w:sz w:val="23"/>
          <w:szCs w:val="23"/>
        </w:rPr>
      </w:pPr>
      <w:r w:rsidRPr="00165CD6">
        <w:rPr>
          <w:rFonts w:ascii="Times New Roman" w:hAnsi="Times New Roman"/>
          <w:sz w:val="23"/>
          <w:szCs w:val="23"/>
        </w:rPr>
        <w:t>A empresa trouxe a comprovação dos requisitos para a readequação do equilíbrio financeiro desde a apresentação da proposta inicial, anexado ao presente aditivo.</w:t>
      </w:r>
    </w:p>
    <w:p w:rsidR="00411F82" w:rsidRPr="00165CD6" w:rsidRDefault="00F3738F" w:rsidP="00411F82">
      <w:pPr>
        <w:widowControl w:val="0"/>
        <w:spacing w:after="0" w:line="360" w:lineRule="auto"/>
        <w:jc w:val="both"/>
        <w:rPr>
          <w:rFonts w:ascii="Times New Roman" w:hAnsi="Times New Roman"/>
          <w:sz w:val="23"/>
          <w:szCs w:val="23"/>
        </w:rPr>
      </w:pPr>
      <w:r w:rsidRPr="00165CD6">
        <w:rPr>
          <w:rFonts w:ascii="Times New Roman" w:hAnsi="Times New Roman"/>
          <w:sz w:val="23"/>
          <w:szCs w:val="23"/>
        </w:rPr>
        <w:t xml:space="preserve">No entanto os valores passam a </w:t>
      </w:r>
      <w:r w:rsidR="00411F82" w:rsidRPr="00165CD6">
        <w:rPr>
          <w:rFonts w:ascii="Times New Roman" w:hAnsi="Times New Roman"/>
          <w:sz w:val="23"/>
          <w:szCs w:val="23"/>
        </w:rPr>
        <w:t>serem</w:t>
      </w:r>
      <w:r w:rsidRPr="00165CD6">
        <w:rPr>
          <w:rFonts w:ascii="Times New Roman" w:hAnsi="Times New Roman"/>
          <w:sz w:val="23"/>
          <w:szCs w:val="23"/>
        </w:rPr>
        <w:t xml:space="preserve"> os seguintes:</w:t>
      </w:r>
    </w:p>
    <w:p w:rsidR="00F56338" w:rsidRPr="00165CD6" w:rsidRDefault="00F56338" w:rsidP="00411F82">
      <w:pPr>
        <w:widowControl w:val="0"/>
        <w:spacing w:after="0" w:line="360" w:lineRule="auto"/>
        <w:jc w:val="both"/>
        <w:rPr>
          <w:rFonts w:ascii="Times New Roman" w:hAnsi="Times New Roman"/>
          <w:sz w:val="23"/>
          <w:szCs w:val="23"/>
        </w:rPr>
      </w:pPr>
    </w:p>
    <w:p w:rsidR="00F56338" w:rsidRPr="00165CD6" w:rsidRDefault="00F56338" w:rsidP="00411F82">
      <w:pPr>
        <w:widowControl w:val="0"/>
        <w:spacing w:after="0" w:line="360" w:lineRule="auto"/>
        <w:jc w:val="both"/>
        <w:rPr>
          <w:rFonts w:ascii="Times New Roman" w:hAnsi="Times New Roman"/>
          <w:sz w:val="23"/>
          <w:szCs w:val="23"/>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2249"/>
      </w:tblGrid>
      <w:tr w:rsidR="00411F82" w:rsidRPr="00165CD6" w:rsidTr="00411F82">
        <w:tc>
          <w:tcPr>
            <w:tcW w:w="2678" w:type="dxa"/>
            <w:tcBorders>
              <w:top w:val="single" w:sz="4" w:space="0" w:color="auto"/>
              <w:left w:val="single" w:sz="4" w:space="0" w:color="auto"/>
              <w:bottom w:val="single" w:sz="4" w:space="0" w:color="auto"/>
              <w:right w:val="single" w:sz="4" w:space="0" w:color="auto"/>
            </w:tcBorders>
            <w:hideMark/>
          </w:tcPr>
          <w:p w:rsidR="00411F82" w:rsidRPr="00165CD6" w:rsidRDefault="00411F82" w:rsidP="003864BA">
            <w:pPr>
              <w:widowControl w:val="0"/>
              <w:spacing w:after="0" w:line="360" w:lineRule="auto"/>
              <w:jc w:val="both"/>
              <w:rPr>
                <w:rFonts w:ascii="Times New Roman" w:eastAsia="Times New Roman" w:hAnsi="Times New Roman"/>
                <w:b/>
                <w:color w:val="000000"/>
                <w:sz w:val="23"/>
                <w:szCs w:val="23"/>
              </w:rPr>
            </w:pPr>
            <w:r w:rsidRPr="00165CD6">
              <w:rPr>
                <w:rFonts w:ascii="Times New Roman" w:eastAsia="Times New Roman" w:hAnsi="Times New Roman"/>
                <w:b/>
                <w:color w:val="000000"/>
                <w:sz w:val="23"/>
                <w:szCs w:val="23"/>
              </w:rPr>
              <w:t>Descrição</w:t>
            </w:r>
          </w:p>
        </w:tc>
        <w:tc>
          <w:tcPr>
            <w:tcW w:w="2249" w:type="dxa"/>
            <w:tcBorders>
              <w:top w:val="single" w:sz="4" w:space="0" w:color="auto"/>
              <w:left w:val="single" w:sz="4" w:space="0" w:color="auto"/>
              <w:bottom w:val="single" w:sz="4" w:space="0" w:color="auto"/>
              <w:right w:val="single" w:sz="4" w:space="0" w:color="auto"/>
            </w:tcBorders>
            <w:hideMark/>
          </w:tcPr>
          <w:p w:rsidR="00411F82" w:rsidRPr="00165CD6" w:rsidRDefault="00411F82" w:rsidP="003864BA">
            <w:pPr>
              <w:widowControl w:val="0"/>
              <w:spacing w:after="0" w:line="360" w:lineRule="auto"/>
              <w:jc w:val="both"/>
              <w:rPr>
                <w:rFonts w:ascii="Times New Roman" w:eastAsia="Times New Roman" w:hAnsi="Times New Roman"/>
                <w:b/>
                <w:color w:val="000000"/>
                <w:sz w:val="23"/>
                <w:szCs w:val="23"/>
              </w:rPr>
            </w:pPr>
            <w:r w:rsidRPr="00165CD6">
              <w:rPr>
                <w:rFonts w:ascii="Times New Roman" w:eastAsia="Times New Roman" w:hAnsi="Times New Roman"/>
                <w:b/>
                <w:color w:val="000000"/>
                <w:sz w:val="23"/>
                <w:szCs w:val="23"/>
              </w:rPr>
              <w:t>Preço Unitário</w:t>
            </w:r>
          </w:p>
        </w:tc>
      </w:tr>
      <w:tr w:rsidR="00411F82" w:rsidRPr="00165CD6" w:rsidTr="00411F82">
        <w:tc>
          <w:tcPr>
            <w:tcW w:w="2678" w:type="dxa"/>
            <w:tcBorders>
              <w:top w:val="single" w:sz="4" w:space="0" w:color="auto"/>
              <w:left w:val="single" w:sz="4" w:space="0" w:color="auto"/>
              <w:bottom w:val="single" w:sz="4" w:space="0" w:color="auto"/>
              <w:right w:val="single" w:sz="4" w:space="0" w:color="auto"/>
            </w:tcBorders>
          </w:tcPr>
          <w:p w:rsidR="00411F82" w:rsidRPr="00165CD6" w:rsidRDefault="00286836" w:rsidP="00E93AC9">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ÓLEO DIESEL S-10</w:t>
            </w:r>
            <w:r w:rsidR="00411F82" w:rsidRPr="00165CD6">
              <w:rPr>
                <w:rFonts w:ascii="Times New Roman" w:eastAsia="Times New Roman" w:hAnsi="Times New Roman"/>
                <w:color w:val="000000"/>
                <w:sz w:val="23"/>
                <w:szCs w:val="23"/>
              </w:rPr>
              <w:t xml:space="preserve">. </w:t>
            </w:r>
          </w:p>
        </w:tc>
        <w:tc>
          <w:tcPr>
            <w:tcW w:w="2249" w:type="dxa"/>
            <w:tcBorders>
              <w:top w:val="single" w:sz="4" w:space="0" w:color="auto"/>
              <w:left w:val="single" w:sz="4" w:space="0" w:color="auto"/>
              <w:bottom w:val="single" w:sz="4" w:space="0" w:color="auto"/>
              <w:right w:val="single" w:sz="4" w:space="0" w:color="auto"/>
            </w:tcBorders>
          </w:tcPr>
          <w:p w:rsidR="00411F82" w:rsidRPr="00165CD6" w:rsidRDefault="00E93AC9" w:rsidP="003864BA">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R$ 3,49</w:t>
            </w:r>
          </w:p>
        </w:tc>
      </w:tr>
      <w:tr w:rsidR="00411F82" w:rsidRPr="00165CD6" w:rsidTr="00411F82">
        <w:tc>
          <w:tcPr>
            <w:tcW w:w="2678" w:type="dxa"/>
            <w:tcBorders>
              <w:top w:val="single" w:sz="4" w:space="0" w:color="auto"/>
              <w:left w:val="single" w:sz="4" w:space="0" w:color="auto"/>
              <w:bottom w:val="single" w:sz="4" w:space="0" w:color="auto"/>
              <w:right w:val="single" w:sz="4" w:space="0" w:color="auto"/>
            </w:tcBorders>
          </w:tcPr>
          <w:p w:rsidR="00411F82" w:rsidRPr="00165CD6" w:rsidRDefault="00411F82" w:rsidP="00E93AC9">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 xml:space="preserve">GASOLINA COMUM. </w:t>
            </w:r>
          </w:p>
        </w:tc>
        <w:tc>
          <w:tcPr>
            <w:tcW w:w="2249" w:type="dxa"/>
            <w:tcBorders>
              <w:top w:val="single" w:sz="4" w:space="0" w:color="auto"/>
              <w:left w:val="single" w:sz="4" w:space="0" w:color="auto"/>
              <w:bottom w:val="single" w:sz="4" w:space="0" w:color="auto"/>
              <w:right w:val="single" w:sz="4" w:space="0" w:color="auto"/>
            </w:tcBorders>
          </w:tcPr>
          <w:p w:rsidR="00411F82" w:rsidRPr="00165CD6" w:rsidRDefault="00E93AC9" w:rsidP="003864BA">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R$ 4,15</w:t>
            </w:r>
          </w:p>
        </w:tc>
      </w:tr>
      <w:tr w:rsidR="00411F82" w:rsidRPr="00165CD6" w:rsidTr="00411F82">
        <w:tc>
          <w:tcPr>
            <w:tcW w:w="2678" w:type="dxa"/>
            <w:tcBorders>
              <w:top w:val="single" w:sz="4" w:space="0" w:color="auto"/>
              <w:left w:val="single" w:sz="4" w:space="0" w:color="auto"/>
              <w:bottom w:val="single" w:sz="4" w:space="0" w:color="auto"/>
              <w:right w:val="single" w:sz="4" w:space="0" w:color="auto"/>
            </w:tcBorders>
          </w:tcPr>
          <w:p w:rsidR="00411F82" w:rsidRPr="00165CD6" w:rsidRDefault="00411F82" w:rsidP="003864BA">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RECARAGA DE GÁS DE COZINHA 13 KG</w:t>
            </w:r>
          </w:p>
        </w:tc>
        <w:tc>
          <w:tcPr>
            <w:tcW w:w="2249" w:type="dxa"/>
            <w:tcBorders>
              <w:top w:val="single" w:sz="4" w:space="0" w:color="auto"/>
              <w:left w:val="single" w:sz="4" w:space="0" w:color="auto"/>
              <w:bottom w:val="single" w:sz="4" w:space="0" w:color="auto"/>
              <w:right w:val="single" w:sz="4" w:space="0" w:color="auto"/>
            </w:tcBorders>
          </w:tcPr>
          <w:p w:rsidR="00411F82" w:rsidRPr="00165CD6" w:rsidRDefault="00E93AC9" w:rsidP="003864BA">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R$ 79,00</w:t>
            </w:r>
          </w:p>
        </w:tc>
      </w:tr>
      <w:tr w:rsidR="00F313CE" w:rsidRPr="00165CD6" w:rsidTr="00411F82">
        <w:tc>
          <w:tcPr>
            <w:tcW w:w="2678" w:type="dxa"/>
            <w:tcBorders>
              <w:top w:val="single" w:sz="4" w:space="0" w:color="auto"/>
              <w:left w:val="single" w:sz="4" w:space="0" w:color="auto"/>
              <w:bottom w:val="single" w:sz="4" w:space="0" w:color="auto"/>
              <w:right w:val="single" w:sz="4" w:space="0" w:color="auto"/>
            </w:tcBorders>
          </w:tcPr>
          <w:p w:rsidR="00F313CE" w:rsidRPr="00165CD6" w:rsidRDefault="00F313CE" w:rsidP="00E93AC9">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 xml:space="preserve">ÓLEO DIESEL S-500. </w:t>
            </w:r>
          </w:p>
        </w:tc>
        <w:tc>
          <w:tcPr>
            <w:tcW w:w="2249" w:type="dxa"/>
            <w:tcBorders>
              <w:top w:val="single" w:sz="4" w:space="0" w:color="auto"/>
              <w:left w:val="single" w:sz="4" w:space="0" w:color="auto"/>
              <w:bottom w:val="single" w:sz="4" w:space="0" w:color="auto"/>
              <w:right w:val="single" w:sz="4" w:space="0" w:color="auto"/>
            </w:tcBorders>
          </w:tcPr>
          <w:p w:rsidR="00F313CE" w:rsidRPr="00165CD6" w:rsidRDefault="00E93AC9" w:rsidP="003864BA">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RS 3,29</w:t>
            </w:r>
          </w:p>
        </w:tc>
      </w:tr>
    </w:tbl>
    <w:p w:rsidR="00411F82" w:rsidRPr="00165CD6" w:rsidRDefault="00411F82" w:rsidP="00A95A0F">
      <w:pPr>
        <w:widowControl w:val="0"/>
        <w:spacing w:after="0" w:line="360" w:lineRule="auto"/>
        <w:jc w:val="both"/>
        <w:rPr>
          <w:rFonts w:ascii="Times New Roman" w:eastAsia="Times New Roman" w:hAnsi="Times New Roman"/>
          <w:color w:val="000000"/>
          <w:sz w:val="23"/>
          <w:szCs w:val="23"/>
        </w:rPr>
      </w:pPr>
    </w:p>
    <w:p w:rsidR="00A95A0F" w:rsidRPr="00165CD6" w:rsidRDefault="00A95A0F" w:rsidP="00A95A0F">
      <w:pPr>
        <w:widowControl w:val="0"/>
        <w:spacing w:after="0" w:line="360" w:lineRule="auto"/>
        <w:jc w:val="both"/>
        <w:rPr>
          <w:rFonts w:ascii="Times New Roman" w:eastAsia="Times New Roman" w:hAnsi="Times New Roman"/>
          <w:b/>
          <w:color w:val="000000"/>
          <w:sz w:val="23"/>
          <w:szCs w:val="23"/>
        </w:rPr>
      </w:pPr>
      <w:r w:rsidRPr="00165CD6">
        <w:rPr>
          <w:rFonts w:ascii="Times New Roman" w:eastAsia="Times New Roman" w:hAnsi="Times New Roman"/>
          <w:b/>
          <w:color w:val="000000"/>
          <w:sz w:val="23"/>
          <w:szCs w:val="23"/>
        </w:rPr>
        <w:lastRenderedPageBreak/>
        <w:t xml:space="preserve">CLÁUSULA SEGUNDA – </w:t>
      </w:r>
      <w:r w:rsidR="000E5C22" w:rsidRPr="00165CD6">
        <w:rPr>
          <w:rFonts w:ascii="Times New Roman" w:eastAsia="Times New Roman" w:hAnsi="Times New Roman"/>
          <w:b/>
          <w:color w:val="000000"/>
          <w:sz w:val="23"/>
          <w:szCs w:val="23"/>
        </w:rPr>
        <w:t>DO ADITIVO DE QUANTIDADES DE LITROS</w:t>
      </w:r>
    </w:p>
    <w:p w:rsidR="00A95A0F" w:rsidRPr="00165CD6" w:rsidRDefault="000E5C22" w:rsidP="00A95A0F">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 xml:space="preserve">A </w:t>
      </w:r>
      <w:r w:rsidR="00F3738F" w:rsidRPr="00165CD6">
        <w:rPr>
          <w:rFonts w:ascii="Times New Roman" w:eastAsia="Times New Roman" w:hAnsi="Times New Roman"/>
          <w:color w:val="000000"/>
          <w:sz w:val="23"/>
          <w:szCs w:val="23"/>
        </w:rPr>
        <w:t xml:space="preserve">necessidade de </w:t>
      </w:r>
      <w:proofErr w:type="spellStart"/>
      <w:r w:rsidR="00F3738F" w:rsidRPr="00165CD6">
        <w:rPr>
          <w:rFonts w:ascii="Times New Roman" w:eastAsia="Times New Roman" w:hAnsi="Times New Roman"/>
          <w:color w:val="000000"/>
          <w:sz w:val="23"/>
          <w:szCs w:val="23"/>
        </w:rPr>
        <w:t>aditivar</w:t>
      </w:r>
      <w:proofErr w:type="spellEnd"/>
      <w:r w:rsidR="00F3738F" w:rsidRPr="00165CD6">
        <w:rPr>
          <w:rFonts w:ascii="Times New Roman" w:eastAsia="Times New Roman" w:hAnsi="Times New Roman"/>
          <w:color w:val="000000"/>
          <w:sz w:val="23"/>
          <w:szCs w:val="23"/>
        </w:rPr>
        <w:t xml:space="preserve"> a quantidade de </w:t>
      </w:r>
      <w:proofErr w:type="spellStart"/>
      <w:r w:rsidR="00F3738F" w:rsidRPr="00165CD6">
        <w:rPr>
          <w:rFonts w:ascii="Times New Roman" w:eastAsia="Times New Roman" w:hAnsi="Times New Roman"/>
          <w:color w:val="000000"/>
          <w:sz w:val="23"/>
          <w:szCs w:val="23"/>
        </w:rPr>
        <w:t>litragem</w:t>
      </w:r>
      <w:proofErr w:type="spellEnd"/>
      <w:r w:rsidR="00F3738F" w:rsidRPr="00165CD6">
        <w:rPr>
          <w:rFonts w:ascii="Times New Roman" w:eastAsia="Times New Roman" w:hAnsi="Times New Roman"/>
          <w:color w:val="000000"/>
          <w:sz w:val="23"/>
          <w:szCs w:val="23"/>
        </w:rPr>
        <w:t xml:space="preserve"> de diesel s-10, nas secretarias de infraestrutura e agricultura, </w:t>
      </w:r>
      <w:proofErr w:type="gramStart"/>
      <w:r w:rsidR="00F3738F" w:rsidRPr="00165CD6">
        <w:rPr>
          <w:rFonts w:ascii="Times New Roman" w:eastAsia="Times New Roman" w:hAnsi="Times New Roman"/>
          <w:color w:val="000000"/>
          <w:sz w:val="23"/>
          <w:szCs w:val="23"/>
        </w:rPr>
        <w:t>justifica-se</w:t>
      </w:r>
      <w:proofErr w:type="gramEnd"/>
      <w:r w:rsidR="00F3738F" w:rsidRPr="00165CD6">
        <w:rPr>
          <w:rFonts w:ascii="Times New Roman" w:eastAsia="Times New Roman" w:hAnsi="Times New Roman"/>
          <w:color w:val="000000"/>
          <w:sz w:val="23"/>
          <w:szCs w:val="23"/>
        </w:rPr>
        <w:t xml:space="preserve"> que pela demanda de trabalhos com as máquinas movidas a diesel S-10</w:t>
      </w:r>
      <w:r w:rsidR="00E93AC9" w:rsidRPr="00165CD6">
        <w:rPr>
          <w:rFonts w:ascii="Times New Roman" w:eastAsia="Times New Roman" w:hAnsi="Times New Roman"/>
          <w:color w:val="000000"/>
          <w:sz w:val="23"/>
          <w:szCs w:val="23"/>
        </w:rPr>
        <w:t xml:space="preserve"> e gasolina</w:t>
      </w:r>
      <w:r w:rsidR="00F3738F" w:rsidRPr="00165CD6">
        <w:rPr>
          <w:rFonts w:ascii="Times New Roman" w:eastAsia="Times New Roman" w:hAnsi="Times New Roman"/>
          <w:color w:val="000000"/>
          <w:sz w:val="23"/>
          <w:szCs w:val="23"/>
        </w:rPr>
        <w:t>, aumentou consideravelmente, principalmente nas atividades rurais, fonte principal de renda do município. Com isso, resolve aumenta a quantidade de diesel s-10 conforme demonstrativo abaixo:</w:t>
      </w:r>
    </w:p>
    <w:p w:rsidR="00F3738F" w:rsidRPr="00165CD6" w:rsidRDefault="00F3738F" w:rsidP="00A95A0F">
      <w:pPr>
        <w:widowControl w:val="0"/>
        <w:spacing w:after="0" w:line="360" w:lineRule="auto"/>
        <w:jc w:val="both"/>
        <w:rPr>
          <w:rFonts w:ascii="Times New Roman" w:eastAsia="Times New Roman" w:hAnsi="Times New Roman"/>
          <w:color w:val="000000"/>
          <w:sz w:val="23"/>
          <w:szCs w:val="23"/>
        </w:rPr>
      </w:pPr>
    </w:p>
    <w:p w:rsidR="00F3738F" w:rsidRPr="00165CD6" w:rsidRDefault="00F3738F" w:rsidP="00A95A0F">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 xml:space="preserve">Secretaria de Infraestrutura: </w:t>
      </w:r>
      <w:r w:rsidR="00F313CE" w:rsidRPr="00165CD6">
        <w:rPr>
          <w:rFonts w:ascii="Times New Roman" w:eastAsia="Times New Roman" w:hAnsi="Times New Roman"/>
          <w:color w:val="000000"/>
          <w:sz w:val="23"/>
          <w:szCs w:val="23"/>
        </w:rPr>
        <w:t>aditivo de 5.000 (cinco</w:t>
      </w:r>
      <w:r w:rsidR="00411F82" w:rsidRPr="00165CD6">
        <w:rPr>
          <w:rFonts w:ascii="Times New Roman" w:eastAsia="Times New Roman" w:hAnsi="Times New Roman"/>
          <w:color w:val="000000"/>
          <w:sz w:val="23"/>
          <w:szCs w:val="23"/>
        </w:rPr>
        <w:t xml:space="preserve"> mil) litros</w:t>
      </w:r>
      <w:r w:rsidR="00E93AC9" w:rsidRPr="00165CD6">
        <w:rPr>
          <w:rFonts w:ascii="Times New Roman" w:eastAsia="Times New Roman" w:hAnsi="Times New Roman"/>
          <w:color w:val="000000"/>
          <w:sz w:val="23"/>
          <w:szCs w:val="23"/>
        </w:rPr>
        <w:t>;</w:t>
      </w:r>
    </w:p>
    <w:p w:rsidR="00E93AC9" w:rsidRPr="00165CD6" w:rsidRDefault="00E93AC9" w:rsidP="00A95A0F">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Secretaria de Infraestrutura: aditivo de 500 (quinhentos) litros;</w:t>
      </w:r>
    </w:p>
    <w:p w:rsidR="00F3738F" w:rsidRPr="00165CD6" w:rsidRDefault="00F3738F" w:rsidP="00A95A0F">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 xml:space="preserve">Secretaria de </w:t>
      </w:r>
      <w:r w:rsidR="00411F82" w:rsidRPr="00165CD6">
        <w:rPr>
          <w:rFonts w:ascii="Times New Roman" w:eastAsia="Times New Roman" w:hAnsi="Times New Roman"/>
          <w:color w:val="000000"/>
          <w:sz w:val="23"/>
          <w:szCs w:val="23"/>
        </w:rPr>
        <w:t>Agricultura: aditivo de 2.865 (dois mil e oitocentos e sessenta e cinco) litros.</w:t>
      </w:r>
    </w:p>
    <w:p w:rsidR="00A95A0F" w:rsidRPr="00165CD6" w:rsidRDefault="00A95A0F" w:rsidP="00A95A0F">
      <w:pPr>
        <w:widowControl w:val="0"/>
        <w:spacing w:after="0" w:line="360" w:lineRule="auto"/>
        <w:jc w:val="both"/>
        <w:rPr>
          <w:rFonts w:ascii="Times New Roman" w:eastAsia="Times New Roman" w:hAnsi="Times New Roman"/>
          <w:color w:val="000000"/>
          <w:sz w:val="23"/>
          <w:szCs w:val="23"/>
        </w:rPr>
      </w:pPr>
    </w:p>
    <w:p w:rsidR="00A95A0F" w:rsidRPr="00165CD6" w:rsidRDefault="00411F82" w:rsidP="00A95A0F">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As demais cláusulas permanecem inalteradas.</w:t>
      </w:r>
    </w:p>
    <w:p w:rsidR="00411F82" w:rsidRPr="00165CD6" w:rsidRDefault="00411F82" w:rsidP="00A95A0F">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E por estarem justos e contratados assinam o presente termo e três vias.</w:t>
      </w:r>
    </w:p>
    <w:p w:rsidR="00A95A0F" w:rsidRPr="00165CD6" w:rsidRDefault="00A95A0F" w:rsidP="00A95A0F">
      <w:pPr>
        <w:widowControl w:val="0"/>
        <w:spacing w:after="0" w:line="360" w:lineRule="auto"/>
        <w:jc w:val="both"/>
        <w:rPr>
          <w:rFonts w:ascii="Times New Roman" w:eastAsia="Times New Roman" w:hAnsi="Times New Roman"/>
          <w:color w:val="000000"/>
          <w:sz w:val="23"/>
          <w:szCs w:val="23"/>
        </w:rPr>
      </w:pPr>
    </w:p>
    <w:p w:rsidR="00A95A0F" w:rsidRPr="00165CD6" w:rsidRDefault="00D27042" w:rsidP="009E4310">
      <w:pPr>
        <w:widowControl w:val="0"/>
        <w:spacing w:after="0" w:line="360" w:lineRule="auto"/>
        <w:jc w:val="center"/>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Entre Rios,</w:t>
      </w:r>
      <w:r w:rsidR="00411F82" w:rsidRPr="00165CD6">
        <w:rPr>
          <w:rFonts w:ascii="Times New Roman" w:eastAsia="Times New Roman" w:hAnsi="Times New Roman"/>
          <w:color w:val="000000"/>
          <w:sz w:val="23"/>
          <w:szCs w:val="23"/>
        </w:rPr>
        <w:t xml:space="preserve"> SC, 14</w:t>
      </w:r>
      <w:r w:rsidRPr="00165CD6">
        <w:rPr>
          <w:rFonts w:ascii="Times New Roman" w:eastAsia="Times New Roman" w:hAnsi="Times New Roman"/>
          <w:color w:val="000000"/>
          <w:sz w:val="23"/>
          <w:szCs w:val="23"/>
        </w:rPr>
        <w:t xml:space="preserve"> de </w:t>
      </w:r>
      <w:r w:rsidR="00411F82" w:rsidRPr="00165CD6">
        <w:rPr>
          <w:rFonts w:ascii="Times New Roman" w:eastAsia="Times New Roman" w:hAnsi="Times New Roman"/>
          <w:color w:val="000000"/>
          <w:sz w:val="23"/>
          <w:szCs w:val="23"/>
        </w:rPr>
        <w:t>novembro</w:t>
      </w:r>
      <w:r w:rsidRPr="00165CD6">
        <w:rPr>
          <w:rFonts w:ascii="Times New Roman" w:eastAsia="Times New Roman" w:hAnsi="Times New Roman"/>
          <w:color w:val="000000"/>
          <w:sz w:val="23"/>
          <w:szCs w:val="23"/>
        </w:rPr>
        <w:t xml:space="preserve"> de 2</w:t>
      </w:r>
      <w:r w:rsidR="00A95A0F" w:rsidRPr="00165CD6">
        <w:rPr>
          <w:rFonts w:ascii="Times New Roman" w:eastAsia="Times New Roman" w:hAnsi="Times New Roman"/>
          <w:color w:val="000000"/>
          <w:sz w:val="23"/>
          <w:szCs w:val="23"/>
        </w:rPr>
        <w:t>017.</w:t>
      </w:r>
    </w:p>
    <w:p w:rsidR="00A95A0F" w:rsidRPr="00165CD6" w:rsidRDefault="00A95A0F" w:rsidP="009E4310">
      <w:pPr>
        <w:widowControl w:val="0"/>
        <w:spacing w:after="0" w:line="360" w:lineRule="auto"/>
        <w:jc w:val="center"/>
        <w:rPr>
          <w:rFonts w:ascii="Times New Roman" w:eastAsia="Times New Roman" w:hAnsi="Times New Roman"/>
          <w:color w:val="000000"/>
          <w:sz w:val="23"/>
          <w:szCs w:val="23"/>
        </w:rPr>
      </w:pPr>
    </w:p>
    <w:p w:rsidR="00A95A0F" w:rsidRPr="00165CD6" w:rsidRDefault="00A95A0F" w:rsidP="00A95A0F">
      <w:pPr>
        <w:widowControl w:val="0"/>
        <w:spacing w:after="0" w:line="360" w:lineRule="auto"/>
        <w:jc w:val="both"/>
        <w:rPr>
          <w:rFonts w:ascii="Times New Roman" w:eastAsia="Times New Roman" w:hAnsi="Times New Roman"/>
          <w:color w:val="000000"/>
          <w:sz w:val="23"/>
          <w:szCs w:val="23"/>
        </w:rPr>
      </w:pPr>
    </w:p>
    <w:tbl>
      <w:tblPr>
        <w:tblW w:w="9072" w:type="dxa"/>
        <w:tblInd w:w="108" w:type="dxa"/>
        <w:tblLook w:val="01E0"/>
      </w:tblPr>
      <w:tblGrid>
        <w:gridCol w:w="4536"/>
        <w:gridCol w:w="4536"/>
      </w:tblGrid>
      <w:tr w:rsidR="00A95A0F" w:rsidRPr="00165CD6" w:rsidTr="00A95A0F">
        <w:tc>
          <w:tcPr>
            <w:tcW w:w="4536" w:type="dxa"/>
            <w:hideMark/>
          </w:tcPr>
          <w:p w:rsidR="00A95A0F" w:rsidRPr="00165CD6" w:rsidRDefault="00A95A0F">
            <w:pPr>
              <w:widowControl w:val="0"/>
              <w:spacing w:after="0" w:line="360" w:lineRule="auto"/>
              <w:jc w:val="both"/>
              <w:rPr>
                <w:rFonts w:ascii="Times New Roman" w:eastAsia="Times New Roman" w:hAnsi="Times New Roman"/>
                <w:b/>
                <w:color w:val="000000"/>
                <w:sz w:val="23"/>
                <w:szCs w:val="23"/>
              </w:rPr>
            </w:pPr>
            <w:r w:rsidRPr="00165CD6">
              <w:rPr>
                <w:rFonts w:ascii="Times New Roman" w:eastAsia="Times New Roman" w:hAnsi="Times New Roman"/>
                <w:b/>
                <w:color w:val="000000"/>
                <w:sz w:val="23"/>
                <w:szCs w:val="23"/>
              </w:rPr>
              <w:t>JURANDI DELL OSBEL</w:t>
            </w:r>
          </w:p>
          <w:p w:rsidR="00A95A0F" w:rsidRPr="00165CD6" w:rsidRDefault="00A95A0F">
            <w:pPr>
              <w:widowControl w:val="0"/>
              <w:spacing w:after="0" w:line="360" w:lineRule="auto"/>
              <w:jc w:val="both"/>
              <w:rPr>
                <w:rFonts w:ascii="Times New Roman" w:eastAsia="Times New Roman" w:hAnsi="Times New Roman"/>
                <w:b/>
                <w:color w:val="000000"/>
                <w:sz w:val="23"/>
                <w:szCs w:val="23"/>
              </w:rPr>
            </w:pPr>
            <w:r w:rsidRPr="00165CD6">
              <w:rPr>
                <w:rFonts w:ascii="Times New Roman" w:eastAsia="Times New Roman" w:hAnsi="Times New Roman"/>
                <w:b/>
                <w:color w:val="000000"/>
                <w:sz w:val="23"/>
                <w:szCs w:val="23"/>
              </w:rPr>
              <w:t>Prefeito Municipal</w:t>
            </w:r>
          </w:p>
          <w:p w:rsidR="00A95A0F" w:rsidRPr="00165CD6" w:rsidRDefault="00A95A0F">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b/>
                <w:color w:val="000000"/>
                <w:sz w:val="23"/>
                <w:szCs w:val="23"/>
              </w:rPr>
              <w:t>CONTRATANTE</w:t>
            </w:r>
          </w:p>
        </w:tc>
        <w:tc>
          <w:tcPr>
            <w:tcW w:w="4536" w:type="dxa"/>
          </w:tcPr>
          <w:p w:rsidR="00A95A0F" w:rsidRPr="00165CD6" w:rsidRDefault="00D27042">
            <w:pPr>
              <w:widowControl w:val="0"/>
              <w:spacing w:after="0" w:line="360" w:lineRule="auto"/>
              <w:jc w:val="both"/>
              <w:rPr>
                <w:rFonts w:ascii="Times New Roman" w:eastAsia="Times New Roman" w:hAnsi="Times New Roman"/>
                <w:b/>
                <w:color w:val="000000"/>
                <w:sz w:val="23"/>
                <w:szCs w:val="23"/>
              </w:rPr>
            </w:pPr>
            <w:r w:rsidRPr="00165CD6">
              <w:rPr>
                <w:rFonts w:ascii="Times New Roman" w:eastAsia="Times New Roman" w:hAnsi="Times New Roman"/>
                <w:b/>
                <w:color w:val="000000"/>
                <w:sz w:val="23"/>
                <w:szCs w:val="23"/>
              </w:rPr>
              <w:t>DAIANE C. GONÇALVES ME</w:t>
            </w:r>
          </w:p>
          <w:p w:rsidR="00A95A0F" w:rsidRPr="00165CD6" w:rsidRDefault="009E4310">
            <w:pPr>
              <w:widowControl w:val="0"/>
              <w:spacing w:after="0" w:line="360" w:lineRule="auto"/>
              <w:jc w:val="both"/>
              <w:rPr>
                <w:rFonts w:ascii="Times New Roman" w:eastAsia="Times New Roman" w:hAnsi="Times New Roman"/>
                <w:b/>
                <w:color w:val="000000"/>
                <w:sz w:val="23"/>
                <w:szCs w:val="23"/>
              </w:rPr>
            </w:pPr>
            <w:r w:rsidRPr="00165CD6">
              <w:rPr>
                <w:rFonts w:ascii="Times New Roman" w:eastAsia="Times New Roman" w:hAnsi="Times New Roman"/>
                <w:b/>
                <w:color w:val="000000"/>
                <w:sz w:val="23"/>
                <w:szCs w:val="23"/>
              </w:rPr>
              <w:t>Daiane</w:t>
            </w:r>
            <w:r w:rsidR="00195907" w:rsidRPr="00165CD6">
              <w:rPr>
                <w:rFonts w:ascii="Times New Roman" w:eastAsia="Times New Roman" w:hAnsi="Times New Roman"/>
                <w:b/>
                <w:color w:val="000000"/>
                <w:sz w:val="23"/>
                <w:szCs w:val="23"/>
              </w:rPr>
              <w:t xml:space="preserve"> </w:t>
            </w:r>
            <w:r w:rsidRPr="00165CD6">
              <w:rPr>
                <w:rFonts w:ascii="Times New Roman" w:eastAsia="Times New Roman" w:hAnsi="Times New Roman"/>
                <w:b/>
                <w:color w:val="000000"/>
                <w:sz w:val="23"/>
                <w:szCs w:val="23"/>
              </w:rPr>
              <w:t xml:space="preserve">Cristina Gonçalves </w:t>
            </w:r>
          </w:p>
          <w:p w:rsidR="00A95A0F" w:rsidRPr="00165CD6" w:rsidRDefault="00A95A0F">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b/>
                <w:color w:val="000000"/>
                <w:sz w:val="23"/>
                <w:szCs w:val="23"/>
              </w:rPr>
              <w:t>CONTRATADA</w:t>
            </w:r>
          </w:p>
        </w:tc>
      </w:tr>
    </w:tbl>
    <w:p w:rsidR="00165CD6" w:rsidRPr="00165CD6" w:rsidRDefault="00165CD6" w:rsidP="00A95A0F">
      <w:pPr>
        <w:widowControl w:val="0"/>
        <w:spacing w:after="0" w:line="360" w:lineRule="auto"/>
        <w:jc w:val="both"/>
        <w:rPr>
          <w:rFonts w:ascii="Times New Roman" w:eastAsia="Times New Roman" w:hAnsi="Times New Roman"/>
          <w:color w:val="000000"/>
          <w:sz w:val="23"/>
          <w:szCs w:val="23"/>
        </w:rPr>
      </w:pPr>
    </w:p>
    <w:p w:rsidR="00D27042" w:rsidRPr="00165CD6" w:rsidRDefault="00D27042" w:rsidP="00D27042">
      <w:pPr>
        <w:widowControl w:val="0"/>
        <w:spacing w:after="0" w:line="360" w:lineRule="auto"/>
        <w:jc w:val="both"/>
        <w:rPr>
          <w:rFonts w:ascii="Times New Roman" w:eastAsia="Times New Roman" w:hAnsi="Times New Roman"/>
          <w:color w:val="000000"/>
          <w:sz w:val="23"/>
          <w:szCs w:val="23"/>
        </w:rPr>
      </w:pPr>
      <w:r w:rsidRPr="00165CD6">
        <w:rPr>
          <w:rFonts w:ascii="Times New Roman" w:eastAsia="Times New Roman" w:hAnsi="Times New Roman"/>
          <w:color w:val="000000"/>
          <w:sz w:val="23"/>
          <w:szCs w:val="23"/>
        </w:rPr>
        <w:t>Testemunhas:</w:t>
      </w:r>
    </w:p>
    <w:p w:rsidR="00F56338" w:rsidRPr="00165CD6" w:rsidRDefault="00F56338" w:rsidP="00F56338">
      <w:pPr>
        <w:tabs>
          <w:tab w:val="left" w:pos="1140"/>
        </w:tabs>
        <w:spacing w:line="240" w:lineRule="auto"/>
        <w:jc w:val="both"/>
        <w:rPr>
          <w:rFonts w:ascii="Times New Roman" w:hAnsi="Times New Roman"/>
          <w:sz w:val="23"/>
          <w:szCs w:val="23"/>
        </w:rPr>
      </w:pPr>
      <w:r w:rsidRPr="00165CD6">
        <w:rPr>
          <w:rFonts w:ascii="Times New Roman" w:hAnsi="Times New Roman"/>
          <w:color w:val="000000"/>
          <w:sz w:val="23"/>
          <w:szCs w:val="23"/>
        </w:rPr>
        <w:br/>
      </w:r>
      <w:r w:rsidRPr="00165CD6">
        <w:rPr>
          <w:rFonts w:ascii="Times New Roman" w:hAnsi="Times New Roman"/>
          <w:sz w:val="23"/>
          <w:szCs w:val="23"/>
        </w:rPr>
        <w:t xml:space="preserve">Nome:     Adão de Almeida Leite                                   Nome: </w:t>
      </w:r>
      <w:proofErr w:type="spellStart"/>
      <w:r w:rsidRPr="00165CD6">
        <w:rPr>
          <w:rFonts w:ascii="Times New Roman" w:hAnsi="Times New Roman"/>
          <w:sz w:val="23"/>
          <w:szCs w:val="23"/>
        </w:rPr>
        <w:t>Adriani</w:t>
      </w:r>
      <w:proofErr w:type="spellEnd"/>
      <w:r w:rsidRPr="00165CD6">
        <w:rPr>
          <w:rFonts w:ascii="Times New Roman" w:hAnsi="Times New Roman"/>
          <w:sz w:val="23"/>
          <w:szCs w:val="23"/>
        </w:rPr>
        <w:t xml:space="preserve"> M. B. Schwartz</w:t>
      </w:r>
    </w:p>
    <w:p w:rsidR="00F56338" w:rsidRPr="00165CD6" w:rsidRDefault="00F56338" w:rsidP="00F56338">
      <w:pPr>
        <w:spacing w:line="240" w:lineRule="auto"/>
        <w:jc w:val="both"/>
        <w:rPr>
          <w:rFonts w:ascii="Times New Roman" w:hAnsi="Times New Roman"/>
          <w:sz w:val="23"/>
          <w:szCs w:val="23"/>
        </w:rPr>
      </w:pPr>
      <w:r w:rsidRPr="00165CD6">
        <w:rPr>
          <w:rFonts w:ascii="Times New Roman" w:hAnsi="Times New Roman"/>
          <w:sz w:val="23"/>
          <w:szCs w:val="23"/>
        </w:rPr>
        <w:t>CPF:     527.999.809-53                                                 CPF:</w:t>
      </w:r>
      <w:r w:rsidR="00165CD6" w:rsidRPr="00165CD6">
        <w:rPr>
          <w:rFonts w:ascii="Times New Roman" w:hAnsi="Times New Roman"/>
          <w:sz w:val="23"/>
          <w:szCs w:val="23"/>
        </w:rPr>
        <w:t xml:space="preserve"> </w:t>
      </w:r>
      <w:r w:rsidRPr="00165CD6">
        <w:rPr>
          <w:rFonts w:ascii="Times New Roman" w:hAnsi="Times New Roman"/>
          <w:sz w:val="23"/>
          <w:szCs w:val="23"/>
        </w:rPr>
        <w:t>008.232.939-71</w:t>
      </w:r>
    </w:p>
    <w:p w:rsidR="00F56338" w:rsidRDefault="00F56338" w:rsidP="00F56338">
      <w:pPr>
        <w:rPr>
          <w:sz w:val="23"/>
          <w:szCs w:val="23"/>
        </w:rPr>
      </w:pPr>
    </w:p>
    <w:p w:rsidR="00165CD6" w:rsidRDefault="00165CD6" w:rsidP="00F56338">
      <w:pPr>
        <w:rPr>
          <w:sz w:val="23"/>
          <w:szCs w:val="23"/>
        </w:rPr>
      </w:pPr>
    </w:p>
    <w:p w:rsidR="00165CD6" w:rsidRDefault="00165CD6" w:rsidP="00F56338">
      <w:pPr>
        <w:rPr>
          <w:sz w:val="23"/>
          <w:szCs w:val="23"/>
        </w:rPr>
      </w:pPr>
      <w:r>
        <w:rPr>
          <w:rFonts w:ascii="Times New Roman" w:hAnsi="Times New Roman"/>
          <w:sz w:val="23"/>
          <w:szCs w:val="23"/>
        </w:rPr>
        <w:t xml:space="preserve">Fiscais </w:t>
      </w:r>
      <w:r w:rsidRPr="00165CD6">
        <w:rPr>
          <w:rFonts w:ascii="Times New Roman" w:hAnsi="Times New Roman"/>
          <w:sz w:val="23"/>
          <w:szCs w:val="23"/>
        </w:rPr>
        <w:t>do Contrato</w:t>
      </w:r>
      <w:r>
        <w:rPr>
          <w:rFonts w:ascii="Times New Roman" w:hAnsi="Times New Roman"/>
          <w:sz w:val="23"/>
          <w:szCs w:val="23"/>
        </w:rPr>
        <w:t>:</w:t>
      </w:r>
    </w:p>
    <w:p w:rsidR="00165CD6" w:rsidRPr="00165CD6" w:rsidRDefault="00165CD6" w:rsidP="00F56338">
      <w:pPr>
        <w:rPr>
          <w:sz w:val="23"/>
          <w:szCs w:val="23"/>
        </w:rPr>
      </w:pPr>
    </w:p>
    <w:p w:rsidR="00195907" w:rsidRPr="00165CD6" w:rsidRDefault="00165CD6" w:rsidP="00165CD6">
      <w:pPr>
        <w:widowControl w:val="0"/>
        <w:spacing w:after="0" w:line="360" w:lineRule="auto"/>
        <w:jc w:val="both"/>
        <w:rPr>
          <w:rFonts w:ascii="Times New Roman" w:hAnsi="Times New Roman"/>
          <w:sz w:val="23"/>
          <w:szCs w:val="23"/>
        </w:rPr>
      </w:pPr>
      <w:r w:rsidRPr="00165CD6">
        <w:rPr>
          <w:rFonts w:ascii="Times New Roman" w:hAnsi="Times New Roman"/>
          <w:sz w:val="23"/>
          <w:szCs w:val="23"/>
        </w:rPr>
        <w:t xml:space="preserve">Nome: Joel Pereira                              </w:t>
      </w:r>
      <w:r>
        <w:rPr>
          <w:rFonts w:ascii="Times New Roman" w:hAnsi="Times New Roman"/>
          <w:sz w:val="23"/>
          <w:szCs w:val="23"/>
        </w:rPr>
        <w:t xml:space="preserve">             Nome:</w:t>
      </w:r>
      <w:proofErr w:type="gramStart"/>
      <w:r>
        <w:rPr>
          <w:rFonts w:ascii="Times New Roman" w:hAnsi="Times New Roman"/>
          <w:sz w:val="23"/>
          <w:szCs w:val="23"/>
        </w:rPr>
        <w:t xml:space="preserve">  </w:t>
      </w:r>
      <w:proofErr w:type="spellStart"/>
      <w:proofErr w:type="gramEnd"/>
      <w:r w:rsidRPr="00165CD6">
        <w:rPr>
          <w:rFonts w:ascii="Times New Roman" w:hAnsi="Times New Roman"/>
          <w:sz w:val="23"/>
          <w:szCs w:val="23"/>
        </w:rPr>
        <w:t>Adalmir</w:t>
      </w:r>
      <w:proofErr w:type="spellEnd"/>
      <w:r w:rsidRPr="00165CD6">
        <w:rPr>
          <w:rFonts w:ascii="Times New Roman" w:hAnsi="Times New Roman"/>
          <w:sz w:val="23"/>
          <w:szCs w:val="23"/>
        </w:rPr>
        <w:t xml:space="preserve"> dos Santos de Giacometti</w:t>
      </w:r>
    </w:p>
    <w:p w:rsidR="00165CD6" w:rsidRPr="00165CD6" w:rsidRDefault="00165CD6" w:rsidP="00165CD6">
      <w:pPr>
        <w:widowControl w:val="0"/>
        <w:spacing w:after="0" w:line="360" w:lineRule="auto"/>
        <w:jc w:val="both"/>
        <w:rPr>
          <w:rFonts w:ascii="Times New Roman" w:hAnsi="Times New Roman"/>
          <w:sz w:val="23"/>
          <w:szCs w:val="23"/>
        </w:rPr>
      </w:pPr>
      <w:r w:rsidRPr="00165CD6">
        <w:rPr>
          <w:rFonts w:ascii="Times New Roman" w:hAnsi="Times New Roman"/>
          <w:sz w:val="23"/>
          <w:szCs w:val="23"/>
        </w:rPr>
        <w:t xml:space="preserve">CPF: 898.738.159-53                                </w:t>
      </w:r>
      <w:r>
        <w:rPr>
          <w:rFonts w:ascii="Times New Roman" w:hAnsi="Times New Roman"/>
          <w:sz w:val="23"/>
          <w:szCs w:val="23"/>
        </w:rPr>
        <w:t xml:space="preserve">       </w:t>
      </w:r>
      <w:r w:rsidRPr="00165CD6">
        <w:rPr>
          <w:rFonts w:ascii="Times New Roman" w:hAnsi="Times New Roman"/>
          <w:sz w:val="23"/>
          <w:szCs w:val="23"/>
        </w:rPr>
        <w:t>CPF: 051.318.729-44</w:t>
      </w:r>
    </w:p>
    <w:p w:rsidR="00165CD6" w:rsidRPr="00165CD6" w:rsidRDefault="00165CD6" w:rsidP="00165CD6">
      <w:pPr>
        <w:widowControl w:val="0"/>
        <w:spacing w:after="0" w:line="360" w:lineRule="auto"/>
        <w:jc w:val="both"/>
        <w:rPr>
          <w:rFonts w:ascii="Times New Roman" w:hAnsi="Times New Roman"/>
          <w:sz w:val="23"/>
          <w:szCs w:val="23"/>
        </w:rPr>
      </w:pPr>
    </w:p>
    <w:sectPr w:rsidR="00165CD6" w:rsidRPr="00165CD6" w:rsidSect="0014566A">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A0F" w:rsidRDefault="00A95A0F" w:rsidP="00A95A0F">
      <w:pPr>
        <w:spacing w:after="0" w:line="240" w:lineRule="auto"/>
      </w:pPr>
      <w:r>
        <w:separator/>
      </w:r>
    </w:p>
  </w:endnote>
  <w:endnote w:type="continuationSeparator" w:id="1">
    <w:p w:rsidR="00A95A0F" w:rsidRDefault="00A95A0F" w:rsidP="00A95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A0F" w:rsidRDefault="00A95A0F" w:rsidP="00A95A0F">
      <w:pPr>
        <w:spacing w:after="0" w:line="240" w:lineRule="auto"/>
      </w:pPr>
      <w:r>
        <w:separator/>
      </w:r>
    </w:p>
  </w:footnote>
  <w:footnote w:type="continuationSeparator" w:id="1">
    <w:p w:rsidR="00A95A0F" w:rsidRDefault="00A95A0F" w:rsidP="00A95A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0F" w:rsidRDefault="009651A0" w:rsidP="00A95A0F">
    <w:pPr>
      <w:pStyle w:val="Cabealho"/>
      <w:ind w:right="360"/>
    </w:pPr>
    <w:r>
      <w:rPr>
        <w:noProof/>
        <w:lang w:eastAsia="pt-BR"/>
      </w:rPr>
      <w:pict>
        <v:rect id="_x0000_s2050" style="position:absolute;margin-left:99pt;margin-top:17.45pt;width:315pt;height:63pt;z-index:251660288" stroked="f">
          <v:textbox>
            <w:txbxContent>
              <w:p w:rsidR="00A95A0F" w:rsidRPr="006502EF" w:rsidRDefault="00A95A0F" w:rsidP="00A95A0F">
                <w:pPr>
                  <w:rPr>
                    <w:rFonts w:ascii="Times New Roman" w:hAnsi="Times New Roman"/>
                    <w:b/>
                    <w:sz w:val="24"/>
                    <w:szCs w:val="24"/>
                  </w:rPr>
                </w:pPr>
                <w:r w:rsidRPr="006502EF">
                  <w:rPr>
                    <w:rFonts w:ascii="Times New Roman" w:hAnsi="Times New Roman"/>
                    <w:b/>
                    <w:sz w:val="24"/>
                    <w:szCs w:val="24"/>
                  </w:rPr>
                  <w:t>ESTADO DE SANTA CATARINA</w:t>
                </w:r>
              </w:p>
              <w:p w:rsidR="00A95A0F" w:rsidRPr="006502EF" w:rsidRDefault="00A95A0F" w:rsidP="00A95A0F">
                <w:pPr>
                  <w:rPr>
                    <w:rFonts w:ascii="Times New Roman" w:hAnsi="Times New Roman"/>
                    <w:b/>
                    <w:sz w:val="24"/>
                    <w:szCs w:val="24"/>
                  </w:rPr>
                </w:pPr>
                <w:r w:rsidRPr="006502EF">
                  <w:rPr>
                    <w:rFonts w:ascii="Times New Roman" w:hAnsi="Times New Roman"/>
                    <w:b/>
                    <w:sz w:val="24"/>
                    <w:szCs w:val="24"/>
                  </w:rPr>
                  <w:t>PREFEITURA MUNICIPAL DE ENTRE RIOS</w:t>
                </w:r>
              </w:p>
            </w:txbxContent>
          </v:textbox>
        </v:rect>
      </w:pict>
    </w:r>
    <w:r w:rsidR="00A95A0F">
      <w:rPr>
        <w:noProof/>
        <w:lang w:eastAsia="pt-BR"/>
      </w:rPr>
      <w:drawing>
        <wp:inline distT="0" distB="0" distL="0" distR="0">
          <wp:extent cx="1028700" cy="942975"/>
          <wp:effectExtent l="19050" t="0" r="0" b="0"/>
          <wp:docPr id="17" name="Imagem 17" descr="Brasao_entre_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asao_entre_rios"/>
                  <pic:cNvPicPr>
                    <a:picLocks noChangeAspect="1" noChangeArrowheads="1"/>
                  </pic:cNvPicPr>
                </pic:nvPicPr>
                <pic:blipFill>
                  <a:blip r:embed="rId1"/>
                  <a:srcRect/>
                  <a:stretch>
                    <a:fillRect/>
                  </a:stretch>
                </pic:blipFill>
                <pic:spPr bwMode="auto">
                  <a:xfrm>
                    <a:off x="0" y="0"/>
                    <a:ext cx="1028700" cy="9429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95A0F"/>
    <w:rsid w:val="00075F07"/>
    <w:rsid w:val="000C3F30"/>
    <w:rsid w:val="000E5C22"/>
    <w:rsid w:val="0014566A"/>
    <w:rsid w:val="00165CD6"/>
    <w:rsid w:val="001849AF"/>
    <w:rsid w:val="00195907"/>
    <w:rsid w:val="00286836"/>
    <w:rsid w:val="00411F82"/>
    <w:rsid w:val="00524F10"/>
    <w:rsid w:val="009641A2"/>
    <w:rsid w:val="009651A0"/>
    <w:rsid w:val="0098438B"/>
    <w:rsid w:val="009E4310"/>
    <w:rsid w:val="00A337FA"/>
    <w:rsid w:val="00A95A0F"/>
    <w:rsid w:val="00C5443C"/>
    <w:rsid w:val="00D27042"/>
    <w:rsid w:val="00E93AC9"/>
    <w:rsid w:val="00F313CE"/>
    <w:rsid w:val="00F3738F"/>
    <w:rsid w:val="00F56338"/>
    <w:rsid w:val="00FA30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bCs/>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0F"/>
    <w:rPr>
      <w:rFonts w:ascii="Calibri" w:eastAsia="Calibri" w:hAnsi="Calibri" w:cs="Times New Roman"/>
      <w:b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95A0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95A0F"/>
    <w:rPr>
      <w:rFonts w:ascii="Calibri" w:eastAsia="Calibri" w:hAnsi="Calibri" w:cs="Times New Roman"/>
      <w:bCs w:val="0"/>
      <w:sz w:val="22"/>
      <w:szCs w:val="22"/>
    </w:rPr>
  </w:style>
  <w:style w:type="paragraph" w:styleId="Rodap">
    <w:name w:val="footer"/>
    <w:basedOn w:val="Normal"/>
    <w:link w:val="RodapChar"/>
    <w:uiPriority w:val="99"/>
    <w:semiHidden/>
    <w:unhideWhenUsed/>
    <w:rsid w:val="00A95A0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95A0F"/>
    <w:rPr>
      <w:rFonts w:ascii="Calibri" w:eastAsia="Calibri" w:hAnsi="Calibri" w:cs="Times New Roman"/>
      <w:bCs w:val="0"/>
      <w:sz w:val="22"/>
      <w:szCs w:val="22"/>
    </w:rPr>
  </w:style>
  <w:style w:type="paragraph" w:styleId="Textodebalo">
    <w:name w:val="Balloon Text"/>
    <w:basedOn w:val="Normal"/>
    <w:link w:val="TextodebaloChar"/>
    <w:uiPriority w:val="99"/>
    <w:semiHidden/>
    <w:unhideWhenUsed/>
    <w:rsid w:val="00A95A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5A0F"/>
    <w:rPr>
      <w:rFonts w:ascii="Tahoma" w:eastAsia="Calibri" w:hAnsi="Tahoma" w:cs="Tahoma"/>
      <w:bC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2880582">
      <w:bodyDiv w:val="1"/>
      <w:marLeft w:val="0"/>
      <w:marRight w:val="0"/>
      <w:marTop w:val="0"/>
      <w:marBottom w:val="0"/>
      <w:divBdr>
        <w:top w:val="none" w:sz="0" w:space="0" w:color="auto"/>
        <w:left w:val="none" w:sz="0" w:space="0" w:color="auto"/>
        <w:bottom w:val="none" w:sz="0" w:space="0" w:color="auto"/>
        <w:right w:val="none" w:sz="0" w:space="0" w:color="auto"/>
      </w:divBdr>
    </w:div>
    <w:div w:id="21349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dc:creator>
  <cp:lastModifiedBy>Licita</cp:lastModifiedBy>
  <cp:revision>3</cp:revision>
  <cp:lastPrinted>2017-04-27T19:36:00Z</cp:lastPrinted>
  <dcterms:created xsi:type="dcterms:W3CDTF">2017-11-14T16:45:00Z</dcterms:created>
  <dcterms:modified xsi:type="dcterms:W3CDTF">2017-11-14T17:04:00Z</dcterms:modified>
</cp:coreProperties>
</file>