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53" w:rsidRDefault="00D44053" w:rsidP="00D44053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D44053" w:rsidRDefault="00D44053" w:rsidP="00D4405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D44053" w:rsidRDefault="00D44053" w:rsidP="00D44053"/>
    <w:p w:rsidR="00D44053" w:rsidRDefault="00D44053" w:rsidP="00D44053"/>
    <w:p w:rsidR="00D44053" w:rsidRDefault="00D44053" w:rsidP="00D44053"/>
    <w:p w:rsidR="00D44053" w:rsidRDefault="00D44053" w:rsidP="00D44053"/>
    <w:p w:rsidR="00D44053" w:rsidRDefault="00D44053" w:rsidP="00D44053"/>
    <w:p w:rsidR="00D44053" w:rsidRDefault="00D44053" w:rsidP="00D44053">
      <w:pPr>
        <w:spacing w:before="100" w:beforeAutospacing="1" w:after="119"/>
      </w:pPr>
      <w:r>
        <w:rPr>
          <w:b/>
          <w:bCs/>
          <w:sz w:val="27"/>
          <w:szCs w:val="27"/>
        </w:rPr>
        <w:t>DECRETO Nº 089/2015</w:t>
      </w:r>
    </w:p>
    <w:p w:rsidR="00D44053" w:rsidRDefault="00D44053" w:rsidP="00D44053">
      <w:pPr>
        <w:spacing w:before="100" w:beforeAutospacing="1" w:after="119"/>
      </w:pPr>
      <w:r>
        <w:rPr>
          <w:b/>
          <w:bCs/>
        </w:rPr>
        <w:t>De 05 de janeiro de 2015.</w:t>
      </w:r>
    </w:p>
    <w:p w:rsidR="00D44053" w:rsidRDefault="00D44053" w:rsidP="00D44053">
      <w:pPr>
        <w:spacing w:before="100" w:beforeAutospacing="1" w:after="119"/>
        <w:ind w:left="2835"/>
      </w:pPr>
      <w:r>
        <w:t> </w:t>
      </w:r>
    </w:p>
    <w:p w:rsidR="00D44053" w:rsidRDefault="00D44053" w:rsidP="00D44053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MARILUCI ELAUTÉRIO DA LUZ RICARDO, E DÁ OUTRAS PROVIDÊNCIAS.</w:t>
      </w:r>
    </w:p>
    <w:p w:rsidR="00D44053" w:rsidRDefault="00D44053" w:rsidP="00D44053">
      <w:pPr>
        <w:spacing w:before="100" w:beforeAutospacing="1" w:after="119"/>
        <w:ind w:left="2835"/>
        <w:jc w:val="both"/>
      </w:pPr>
      <w:r>
        <w:t> </w:t>
      </w:r>
    </w:p>
    <w:p w:rsidR="00D44053" w:rsidRDefault="00D44053" w:rsidP="00D44053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D44053" w:rsidRDefault="00D44053" w:rsidP="00D4405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D44053" w:rsidRDefault="00D44053" w:rsidP="00D44053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Mariluci</w:t>
      </w:r>
      <w:proofErr w:type="spellEnd"/>
      <w:r>
        <w:t xml:space="preserve"> </w:t>
      </w:r>
      <w:proofErr w:type="spellStart"/>
      <w:r>
        <w:t>Elautério</w:t>
      </w:r>
      <w:proofErr w:type="spellEnd"/>
      <w:r>
        <w:t xml:space="preserve"> da Luz Ricardo, conforme Lei Complementar 018/2007, art. 191.</w:t>
      </w:r>
    </w:p>
    <w:p w:rsidR="00D44053" w:rsidRDefault="00D44053" w:rsidP="00D4405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D44053" w:rsidRDefault="00D44053" w:rsidP="00D44053">
      <w:pPr>
        <w:spacing w:before="100" w:beforeAutospacing="1" w:after="119"/>
        <w:ind w:firstLine="2835"/>
        <w:jc w:val="both"/>
      </w:pPr>
      <w:r>
        <w:t> </w:t>
      </w:r>
    </w:p>
    <w:p w:rsidR="00D44053" w:rsidRDefault="00D44053" w:rsidP="00D44053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D44053" w:rsidRDefault="00D44053" w:rsidP="00D44053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D44053" w:rsidRDefault="00D44053" w:rsidP="00D44053">
      <w:pPr>
        <w:spacing w:before="100" w:beforeAutospacing="1" w:after="119"/>
      </w:pPr>
      <w:r>
        <w:t> </w:t>
      </w:r>
    </w:p>
    <w:p w:rsidR="00D44053" w:rsidRDefault="00D44053" w:rsidP="00D44053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D44053" w:rsidRDefault="00D44053" w:rsidP="00D44053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D44053" w:rsidRDefault="00D44053" w:rsidP="00D44053"/>
    <w:p w:rsidR="00D44053" w:rsidRDefault="00D44053" w:rsidP="00D44053"/>
    <w:p w:rsidR="00494E63" w:rsidRDefault="00494E63"/>
    <w:sectPr w:rsidR="00494E63" w:rsidSect="001E4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4053"/>
    <w:rsid w:val="00494E63"/>
    <w:rsid w:val="00D4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2015-01-12T00:17:00Z</dcterms:created>
  <dcterms:modified xsi:type="dcterms:W3CDTF">2015-01-12T00:19:00Z</dcterms:modified>
</cp:coreProperties>
</file>