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95" w:rsidRDefault="00D54395" w:rsidP="00D54395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ESTADO DE SANTA CATARINA</w:t>
      </w:r>
    </w:p>
    <w:p w:rsidR="00D54395" w:rsidRDefault="00D54395" w:rsidP="00D54395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PREFEITURA MUNICIPAL DE ENTRE</w:t>
      </w:r>
      <w:proofErr w:type="gramStart"/>
      <w:r>
        <w:rPr>
          <w:b/>
          <w:bCs/>
          <w:sz w:val="32"/>
        </w:rPr>
        <w:t xml:space="preserve">  </w:t>
      </w:r>
      <w:proofErr w:type="gramEnd"/>
      <w:r>
        <w:rPr>
          <w:b/>
          <w:bCs/>
          <w:sz w:val="32"/>
        </w:rPr>
        <w:t>RIOS</w:t>
      </w:r>
    </w:p>
    <w:p w:rsidR="00D54395" w:rsidRDefault="00D54395" w:rsidP="00D54395">
      <w:pPr>
        <w:pStyle w:val="Corpodetexto"/>
        <w:rPr>
          <w:szCs w:val="20"/>
        </w:rPr>
      </w:pPr>
    </w:p>
    <w:p w:rsidR="00D54395" w:rsidRDefault="00D54395" w:rsidP="00D54395">
      <w:pPr>
        <w:pStyle w:val="Corpodetexto"/>
        <w:rPr>
          <w:szCs w:val="20"/>
        </w:rPr>
      </w:pPr>
    </w:p>
    <w:p w:rsidR="00D54395" w:rsidRDefault="00D54395" w:rsidP="00D54395">
      <w:pPr>
        <w:pStyle w:val="Corpodetexto"/>
        <w:rPr>
          <w:szCs w:val="20"/>
        </w:rPr>
      </w:pPr>
    </w:p>
    <w:p w:rsidR="00D54395" w:rsidRDefault="00D54395" w:rsidP="00D54395">
      <w:pPr>
        <w:pStyle w:val="Corpodetexto"/>
        <w:rPr>
          <w:szCs w:val="20"/>
        </w:rPr>
      </w:pPr>
      <w:r>
        <w:rPr>
          <w:szCs w:val="20"/>
        </w:rPr>
        <w:t>Portaria nº 053/2015,</w:t>
      </w:r>
    </w:p>
    <w:p w:rsidR="00D54395" w:rsidRDefault="00D54395" w:rsidP="00D54395">
      <w:pPr>
        <w:rPr>
          <w:szCs w:val="20"/>
        </w:rPr>
      </w:pPr>
      <w:r>
        <w:rPr>
          <w:szCs w:val="20"/>
        </w:rPr>
        <w:t>De 05 de janeiro de 2015</w:t>
      </w:r>
    </w:p>
    <w:p w:rsidR="00D54395" w:rsidRDefault="00D54395" w:rsidP="00D54395">
      <w:pPr>
        <w:rPr>
          <w:szCs w:val="20"/>
        </w:rPr>
      </w:pPr>
    </w:p>
    <w:p w:rsidR="00D54395" w:rsidRDefault="00D54395" w:rsidP="00D54395">
      <w:pPr>
        <w:rPr>
          <w:szCs w:val="20"/>
        </w:rPr>
      </w:pPr>
    </w:p>
    <w:p w:rsidR="00D54395" w:rsidRDefault="00D54395" w:rsidP="00D54395">
      <w:pPr>
        <w:rPr>
          <w:szCs w:val="20"/>
        </w:rPr>
      </w:pPr>
    </w:p>
    <w:p w:rsidR="00D54395" w:rsidRDefault="00D54395" w:rsidP="00D54395">
      <w:pPr>
        <w:pStyle w:val="Recuodecorpodetexto"/>
        <w:ind w:left="2835"/>
        <w:rPr>
          <w:b/>
          <w:bCs/>
          <w:szCs w:val="20"/>
        </w:rPr>
      </w:pPr>
      <w:r>
        <w:rPr>
          <w:b/>
          <w:bCs/>
          <w:szCs w:val="20"/>
        </w:rPr>
        <w:t xml:space="preserve">CONCEDE </w:t>
      </w:r>
      <w:proofErr w:type="gramStart"/>
      <w:r>
        <w:rPr>
          <w:b/>
          <w:bCs/>
          <w:szCs w:val="20"/>
        </w:rPr>
        <w:t>FÉRIAS AO SERVIDOR PÚBLICO MUNICIPAL</w:t>
      </w:r>
      <w:proofErr w:type="gramEnd"/>
      <w:r>
        <w:rPr>
          <w:b/>
          <w:bCs/>
          <w:szCs w:val="20"/>
        </w:rPr>
        <w:t xml:space="preserve"> EUILSON BIASI, E DÁ OUTRAS PROVIDÊNCIAS.</w:t>
      </w:r>
    </w:p>
    <w:p w:rsidR="00D54395" w:rsidRDefault="00D54395" w:rsidP="00D54395">
      <w:pPr>
        <w:jc w:val="both"/>
        <w:rPr>
          <w:szCs w:val="20"/>
        </w:rPr>
      </w:pPr>
    </w:p>
    <w:p w:rsidR="00D54395" w:rsidRDefault="00D54395" w:rsidP="00D54395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016/2006; e</w:t>
      </w:r>
    </w:p>
    <w:p w:rsidR="00D54395" w:rsidRDefault="00D54395" w:rsidP="00D54395">
      <w:pPr>
        <w:ind w:firstLine="2835"/>
        <w:jc w:val="both"/>
        <w:rPr>
          <w:szCs w:val="20"/>
        </w:rPr>
      </w:pPr>
    </w:p>
    <w:p w:rsidR="00D54395" w:rsidRDefault="00D54395" w:rsidP="00D54395">
      <w:pPr>
        <w:ind w:firstLine="2835"/>
        <w:jc w:val="both"/>
        <w:rPr>
          <w:szCs w:val="20"/>
        </w:rPr>
      </w:pPr>
    </w:p>
    <w:p w:rsidR="00D54395" w:rsidRDefault="00D54395" w:rsidP="00D54395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D54395" w:rsidRDefault="00D54395" w:rsidP="00D54395">
      <w:pPr>
        <w:ind w:firstLine="2835"/>
        <w:jc w:val="both"/>
        <w:rPr>
          <w:szCs w:val="20"/>
        </w:rPr>
      </w:pPr>
    </w:p>
    <w:p w:rsidR="00D54395" w:rsidRDefault="00D54395" w:rsidP="00D54395">
      <w:pPr>
        <w:pStyle w:val="Recuodecorpodetexto3"/>
        <w:rPr>
          <w:color w:val="auto"/>
          <w:szCs w:val="20"/>
        </w:rPr>
      </w:pPr>
      <w:r>
        <w:rPr>
          <w:color w:val="auto"/>
        </w:rPr>
        <w:t xml:space="preserve">Artigo 1º. Conceder férias ao servidor </w:t>
      </w:r>
      <w:proofErr w:type="spellStart"/>
      <w:r>
        <w:rPr>
          <w:color w:val="auto"/>
        </w:rPr>
        <w:t>Euilson</w:t>
      </w:r>
      <w:proofErr w:type="spellEnd"/>
      <w:r>
        <w:rPr>
          <w:color w:val="auto"/>
        </w:rPr>
        <w:t xml:space="preserve"> Biasi pelo prazo de 30 (trinta) dias, a iniciar em 05 de janeiro de 2015 e terminar em 31 de janeiro de </w:t>
      </w:r>
      <w:r>
        <w:rPr>
          <w:color w:val="auto"/>
          <w:szCs w:val="20"/>
        </w:rPr>
        <w:t>2015.</w:t>
      </w:r>
    </w:p>
    <w:p w:rsidR="00D54395" w:rsidRDefault="00D54395" w:rsidP="00D54395">
      <w:pPr>
        <w:pStyle w:val="Recuodecorpodetexto3"/>
      </w:pPr>
    </w:p>
    <w:p w:rsidR="00D54395" w:rsidRDefault="00D54395" w:rsidP="00D54395">
      <w:pPr>
        <w:ind w:firstLine="2835"/>
        <w:jc w:val="both"/>
        <w:rPr>
          <w:szCs w:val="20"/>
        </w:rPr>
      </w:pPr>
      <w:r>
        <w:rPr>
          <w:szCs w:val="20"/>
        </w:rPr>
        <w:t xml:space="preserve">Parágrafo único. As férias de que trata o </w:t>
      </w:r>
      <w:r>
        <w:rPr>
          <w:i/>
          <w:iCs/>
          <w:szCs w:val="20"/>
        </w:rPr>
        <w:t>artigo 1º</w:t>
      </w:r>
      <w:r>
        <w:rPr>
          <w:szCs w:val="20"/>
        </w:rPr>
        <w:t xml:space="preserve"> será acrescida de 1/3 a mais da remuneração no mês de janeiro de 2015.</w:t>
      </w:r>
    </w:p>
    <w:p w:rsidR="00D54395" w:rsidRDefault="00D54395" w:rsidP="00D54395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D54395" w:rsidRDefault="00D54395" w:rsidP="00D54395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07 de março de 2013 a 06 de março de 2014.</w:t>
      </w:r>
    </w:p>
    <w:p w:rsidR="00D54395" w:rsidRDefault="00D54395" w:rsidP="00D54395">
      <w:pPr>
        <w:ind w:firstLine="2835"/>
        <w:jc w:val="both"/>
        <w:rPr>
          <w:szCs w:val="20"/>
        </w:rPr>
      </w:pPr>
    </w:p>
    <w:p w:rsidR="00D54395" w:rsidRDefault="00D54395" w:rsidP="00D54395">
      <w:pPr>
        <w:ind w:firstLine="2835"/>
        <w:jc w:val="both"/>
        <w:rPr>
          <w:szCs w:val="20"/>
        </w:rPr>
      </w:pPr>
      <w:r>
        <w:rPr>
          <w:szCs w:val="20"/>
        </w:rPr>
        <w:t xml:space="preserve">Artigo 3º. Esta Portaria entrará em vigor na data de sua publicação, surtindo efeito retroativo a partir de 02 de janeiro de </w:t>
      </w:r>
      <w:proofErr w:type="gramStart"/>
      <w:r>
        <w:rPr>
          <w:szCs w:val="20"/>
        </w:rPr>
        <w:t>2015 .</w:t>
      </w:r>
      <w:proofErr w:type="gramEnd"/>
    </w:p>
    <w:p w:rsidR="00D54395" w:rsidRDefault="00D54395" w:rsidP="00D54395">
      <w:pPr>
        <w:ind w:firstLine="2835"/>
        <w:jc w:val="both"/>
        <w:rPr>
          <w:szCs w:val="20"/>
        </w:rPr>
      </w:pPr>
    </w:p>
    <w:p w:rsidR="00D54395" w:rsidRDefault="00D54395" w:rsidP="00D54395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D54395" w:rsidRDefault="00D54395" w:rsidP="00D54395">
      <w:pPr>
        <w:ind w:firstLine="2835"/>
        <w:jc w:val="both"/>
        <w:rPr>
          <w:szCs w:val="20"/>
        </w:rPr>
      </w:pPr>
    </w:p>
    <w:p w:rsidR="00D54395" w:rsidRDefault="00D54395" w:rsidP="00D54395">
      <w:pPr>
        <w:ind w:firstLine="2835"/>
        <w:jc w:val="both"/>
        <w:rPr>
          <w:szCs w:val="20"/>
        </w:rPr>
      </w:pPr>
      <w:r>
        <w:rPr>
          <w:szCs w:val="20"/>
        </w:rPr>
        <w:t>Entre Rios, em 05 de janeiro de 2015.</w:t>
      </w:r>
    </w:p>
    <w:p w:rsidR="00D54395" w:rsidRDefault="00D54395" w:rsidP="00D54395">
      <w:pPr>
        <w:ind w:firstLine="2835"/>
        <w:jc w:val="both"/>
        <w:rPr>
          <w:szCs w:val="20"/>
        </w:rPr>
      </w:pPr>
    </w:p>
    <w:p w:rsidR="00D54395" w:rsidRDefault="00D54395" w:rsidP="00D54395">
      <w:pPr>
        <w:ind w:firstLine="2835"/>
        <w:jc w:val="both"/>
        <w:rPr>
          <w:szCs w:val="20"/>
        </w:rPr>
      </w:pPr>
    </w:p>
    <w:p w:rsidR="00D54395" w:rsidRDefault="00D54395" w:rsidP="00D54395">
      <w:pPr>
        <w:jc w:val="center"/>
        <w:rPr>
          <w:b/>
          <w:bCs/>
          <w:szCs w:val="20"/>
        </w:rPr>
      </w:pPr>
    </w:p>
    <w:p w:rsidR="00D54395" w:rsidRDefault="00D54395" w:rsidP="00D54395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D54395" w:rsidRDefault="00D54395" w:rsidP="00D54395">
      <w:pPr>
        <w:pStyle w:val="Ttulo3"/>
        <w:jc w:val="center"/>
        <w:rPr>
          <w:szCs w:val="20"/>
        </w:rPr>
      </w:pPr>
      <w:r>
        <w:rPr>
          <w:szCs w:val="20"/>
        </w:rPr>
        <w:t xml:space="preserve">Prefeito </w:t>
      </w:r>
    </w:p>
    <w:p w:rsidR="00D54395" w:rsidRDefault="00D54395" w:rsidP="00D54395"/>
    <w:p w:rsidR="00D54395" w:rsidRDefault="00D54395" w:rsidP="00D54395"/>
    <w:p w:rsidR="00D54395" w:rsidRDefault="00D54395" w:rsidP="00D54395"/>
    <w:p w:rsidR="00D54395" w:rsidRDefault="00D54395" w:rsidP="00D54395"/>
    <w:p w:rsidR="00D54395" w:rsidRDefault="00D54395" w:rsidP="00D54395"/>
    <w:p w:rsidR="00332746" w:rsidRDefault="00332746"/>
    <w:sectPr w:rsidR="00332746" w:rsidSect="005C5A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54395"/>
    <w:rsid w:val="00332746"/>
    <w:rsid w:val="00D5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54395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D54395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D54395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D54395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D54395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D54395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D54395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54395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4395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4395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855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2015-01-07T13:44:00Z</dcterms:created>
  <dcterms:modified xsi:type="dcterms:W3CDTF">2015-01-07T13:46:00Z</dcterms:modified>
</cp:coreProperties>
</file>