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8" w:rsidRDefault="00134298" w:rsidP="0013429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134298" w:rsidRDefault="00134298" w:rsidP="0013429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134298" w:rsidRDefault="00134298" w:rsidP="00134298">
      <w:pPr>
        <w:pStyle w:val="Corpodetexto"/>
        <w:rPr>
          <w:szCs w:val="20"/>
        </w:rPr>
      </w:pPr>
    </w:p>
    <w:p w:rsidR="00134298" w:rsidRDefault="00134298" w:rsidP="00134298">
      <w:pPr>
        <w:pStyle w:val="Corpodetexto"/>
        <w:rPr>
          <w:szCs w:val="20"/>
        </w:rPr>
      </w:pPr>
    </w:p>
    <w:p w:rsidR="00134298" w:rsidRDefault="00134298" w:rsidP="00134298">
      <w:pPr>
        <w:pStyle w:val="Corpodetexto"/>
        <w:rPr>
          <w:szCs w:val="20"/>
        </w:rPr>
      </w:pPr>
    </w:p>
    <w:p w:rsidR="00134298" w:rsidRDefault="00134298" w:rsidP="00134298">
      <w:pPr>
        <w:pStyle w:val="Corpodetexto"/>
        <w:rPr>
          <w:szCs w:val="20"/>
        </w:rPr>
      </w:pPr>
      <w:r>
        <w:rPr>
          <w:szCs w:val="20"/>
        </w:rPr>
        <w:t>Portaria nº 049/2015,</w:t>
      </w:r>
    </w:p>
    <w:p w:rsidR="00134298" w:rsidRDefault="00134298" w:rsidP="00134298">
      <w:pPr>
        <w:rPr>
          <w:szCs w:val="20"/>
        </w:rPr>
      </w:pPr>
      <w:r>
        <w:rPr>
          <w:szCs w:val="20"/>
        </w:rPr>
        <w:t>De 05 de janeiro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2015</w:t>
      </w:r>
    </w:p>
    <w:p w:rsidR="00134298" w:rsidRDefault="00134298" w:rsidP="00134298">
      <w:pPr>
        <w:rPr>
          <w:szCs w:val="20"/>
        </w:rPr>
      </w:pPr>
    </w:p>
    <w:p w:rsidR="00134298" w:rsidRDefault="00134298" w:rsidP="00134298">
      <w:pPr>
        <w:rPr>
          <w:szCs w:val="20"/>
        </w:rPr>
      </w:pPr>
    </w:p>
    <w:p w:rsidR="00134298" w:rsidRDefault="00134298" w:rsidP="00134298">
      <w:pPr>
        <w:rPr>
          <w:szCs w:val="20"/>
        </w:rPr>
      </w:pPr>
    </w:p>
    <w:p w:rsidR="00134298" w:rsidRDefault="00134298" w:rsidP="00134298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</w:t>
      </w:r>
      <w:proofErr w:type="gramStart"/>
      <w:r>
        <w:rPr>
          <w:b/>
          <w:bCs/>
          <w:szCs w:val="20"/>
        </w:rPr>
        <w:t>FÉRIAS AO SERVIDOR PÚBLICO MUNICIPAL</w:t>
      </w:r>
      <w:proofErr w:type="gramEnd"/>
      <w:r>
        <w:rPr>
          <w:b/>
          <w:bCs/>
          <w:szCs w:val="20"/>
        </w:rPr>
        <w:t xml:space="preserve"> WALMOR PLACIDO DOS SANTOS, E DÁ OUTRAS PROVIDÊNCIAS.</w:t>
      </w:r>
    </w:p>
    <w:p w:rsidR="00134298" w:rsidRDefault="00134298" w:rsidP="00134298">
      <w:pPr>
        <w:jc w:val="both"/>
        <w:rPr>
          <w:szCs w:val="20"/>
        </w:rPr>
      </w:pPr>
    </w:p>
    <w:p w:rsidR="00134298" w:rsidRDefault="00134298" w:rsidP="0013429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ao servidor </w:t>
      </w:r>
      <w:proofErr w:type="spellStart"/>
      <w:r>
        <w:rPr>
          <w:rFonts w:ascii="Times New Roman" w:hAnsi="Times New Roman" w:cs="Times New Roman"/>
          <w:color w:val="auto"/>
        </w:rPr>
        <w:t>Walmor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Placido</w:t>
      </w:r>
      <w:proofErr w:type="spellEnd"/>
      <w:r>
        <w:rPr>
          <w:rFonts w:ascii="Times New Roman" w:hAnsi="Times New Roman" w:cs="Times New Roman"/>
          <w:color w:val="auto"/>
        </w:rPr>
        <w:t xml:space="preserve"> dos Santos, pelo prazo de 30 (trinta) dias, a iniciar em 02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 Sendo que o mesmo goza férias neste período, pois é motorista de ônibus da Secretaria Municipal de Educação.</w:t>
      </w:r>
    </w:p>
    <w:p w:rsidR="00134298" w:rsidRDefault="00134298" w:rsidP="00134298">
      <w:pPr>
        <w:pStyle w:val="Recuodecorpodetexto3"/>
        <w:rPr>
          <w:color w:val="auto"/>
          <w:szCs w:val="20"/>
        </w:rPr>
      </w:pPr>
    </w:p>
    <w:p w:rsidR="00134298" w:rsidRDefault="00134298" w:rsidP="00134298">
      <w:pPr>
        <w:pStyle w:val="Recuodecorpodetexto3"/>
      </w:pPr>
    </w:p>
    <w:p w:rsidR="00134298" w:rsidRDefault="00134298" w:rsidP="00134298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134298" w:rsidRDefault="00134298" w:rsidP="0013429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34298" w:rsidRDefault="00134298" w:rsidP="0013429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02 de julho de 2014 a 01 de julho de 2015.</w:t>
      </w: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</w:t>
      </w:r>
      <w:r w:rsidR="00A65EFC">
        <w:rPr>
          <w:szCs w:val="20"/>
        </w:rPr>
        <w:t xml:space="preserve"> surtindo efeito retroativo a partir de 02 de janeiro de 2025.</w:t>
      </w: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ind w:firstLine="2835"/>
        <w:jc w:val="both"/>
        <w:rPr>
          <w:szCs w:val="20"/>
        </w:rPr>
      </w:pPr>
      <w:r>
        <w:rPr>
          <w:szCs w:val="20"/>
        </w:rPr>
        <w:t xml:space="preserve">Entre Rios, </w:t>
      </w:r>
      <w:r w:rsidR="00A65EFC">
        <w:rPr>
          <w:szCs w:val="20"/>
        </w:rPr>
        <w:t xml:space="preserve">05 de janeiro de </w:t>
      </w:r>
      <w:r>
        <w:rPr>
          <w:szCs w:val="20"/>
        </w:rPr>
        <w:t>201</w:t>
      </w:r>
      <w:r w:rsidR="00A65EFC">
        <w:rPr>
          <w:szCs w:val="20"/>
        </w:rPr>
        <w:t>5</w:t>
      </w:r>
      <w:r>
        <w:rPr>
          <w:szCs w:val="20"/>
        </w:rPr>
        <w:t>.</w:t>
      </w: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ind w:firstLine="2835"/>
        <w:jc w:val="both"/>
        <w:rPr>
          <w:szCs w:val="20"/>
        </w:rPr>
      </w:pPr>
    </w:p>
    <w:p w:rsidR="00134298" w:rsidRDefault="00134298" w:rsidP="00134298">
      <w:pPr>
        <w:jc w:val="center"/>
        <w:rPr>
          <w:b/>
          <w:bCs/>
          <w:szCs w:val="20"/>
        </w:rPr>
      </w:pPr>
    </w:p>
    <w:p w:rsidR="00134298" w:rsidRDefault="00134298" w:rsidP="00134298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134298" w:rsidRDefault="00134298" w:rsidP="00134298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134298" w:rsidRDefault="00134298" w:rsidP="00134298"/>
    <w:sectPr w:rsidR="00134298" w:rsidSect="007E3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4298"/>
    <w:rsid w:val="00134298"/>
    <w:rsid w:val="002F64B7"/>
    <w:rsid w:val="00A6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3429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3429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34298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3429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3429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3429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3429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3429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3429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3429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2015-01-07T12:59:00Z</dcterms:created>
  <dcterms:modified xsi:type="dcterms:W3CDTF">2015-01-07T13:31:00Z</dcterms:modified>
</cp:coreProperties>
</file>