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F59" w:rsidRDefault="00C64F59" w:rsidP="00C64F59">
      <w:pPr>
        <w:ind w:left="1560" w:right="360"/>
        <w:rPr>
          <w:b/>
          <w:sz w:val="32"/>
          <w:szCs w:val="32"/>
        </w:rPr>
      </w:pPr>
    </w:p>
    <w:p w:rsidR="00C64F59" w:rsidRDefault="00C64F59" w:rsidP="00C64F59">
      <w:pPr>
        <w:ind w:left="1560" w:right="360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B8D5E84" wp14:editId="396FC432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0" t="0" r="5715" b="1778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C64F59" w:rsidRDefault="00C64F59" w:rsidP="00C64F59">
      <w:pPr>
        <w:ind w:left="1560"/>
        <w:rPr>
          <w:b/>
        </w:rPr>
      </w:pPr>
      <w:r>
        <w:rPr>
          <w:b/>
        </w:rPr>
        <w:t>PREFEITURA MUNICIPAL DE ENTRE RIOS</w:t>
      </w:r>
    </w:p>
    <w:p w:rsidR="00C64F59" w:rsidRDefault="00C64F59" w:rsidP="00C64F59">
      <w:pPr>
        <w:pStyle w:val="Corpodetexto"/>
        <w:rPr>
          <w:rFonts w:ascii="Times New Roman" w:hAnsi="Times New Roman"/>
        </w:rPr>
      </w:pPr>
    </w:p>
    <w:p w:rsidR="00C64F59" w:rsidRDefault="00C64F59" w:rsidP="00C64F59">
      <w:pPr>
        <w:pStyle w:val="Corpodetexto"/>
        <w:rPr>
          <w:rFonts w:ascii="Times New Roman" w:hAnsi="Times New Roman"/>
        </w:rPr>
      </w:pPr>
    </w:p>
    <w:p w:rsidR="00C64F59" w:rsidRDefault="00C64F59" w:rsidP="00C64F59">
      <w:pPr>
        <w:pStyle w:val="Corpodetexto"/>
        <w:rPr>
          <w:rFonts w:ascii="Times New Roman" w:hAnsi="Times New Roman"/>
        </w:rPr>
      </w:pPr>
    </w:p>
    <w:p w:rsidR="00C64F59" w:rsidRDefault="00C64F59" w:rsidP="00C64F59">
      <w:pPr>
        <w:pStyle w:val="Corpodetexto"/>
        <w:rPr>
          <w:rFonts w:ascii="Times New Roman" w:hAnsi="Times New Roman"/>
        </w:rPr>
      </w:pPr>
    </w:p>
    <w:p w:rsidR="00C64F59" w:rsidRDefault="00C64F59" w:rsidP="00C64F59">
      <w:pPr>
        <w:pStyle w:val="Corpodetexto"/>
        <w:rPr>
          <w:rFonts w:ascii="Times New Roman" w:hAnsi="Times New Roman"/>
          <w:sz w:val="28"/>
          <w:szCs w:val="28"/>
        </w:rPr>
      </w:pPr>
    </w:p>
    <w:p w:rsidR="00C64F59" w:rsidRDefault="00C64F59" w:rsidP="00C64F59">
      <w:pPr>
        <w:pStyle w:val="Corpodetex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Portaria nº4</w:t>
      </w:r>
      <w:r>
        <w:rPr>
          <w:rFonts w:ascii="Times New Roman" w:hAnsi="Times New Roman"/>
          <w:sz w:val="28"/>
          <w:szCs w:val="28"/>
        </w:rPr>
        <w:t>58</w:t>
      </w:r>
      <w:r>
        <w:rPr>
          <w:rFonts w:ascii="Times New Roman" w:hAnsi="Times New Roman"/>
          <w:sz w:val="28"/>
          <w:szCs w:val="28"/>
        </w:rPr>
        <w:t>/2026.</w:t>
      </w:r>
    </w:p>
    <w:p w:rsidR="00C64F59" w:rsidRDefault="00C64F59" w:rsidP="00C64F59">
      <w:pPr>
        <w:rPr>
          <w:sz w:val="28"/>
          <w:szCs w:val="28"/>
        </w:rPr>
      </w:pPr>
    </w:p>
    <w:p w:rsidR="00C64F59" w:rsidRDefault="00C64F59" w:rsidP="00C64F59"/>
    <w:p w:rsidR="00C64F59" w:rsidRDefault="00C64F59" w:rsidP="00C64F59"/>
    <w:p w:rsidR="00C64F59" w:rsidRDefault="00C64F59" w:rsidP="00C64F59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LICENÇA PRÊMIO A SERVIDOR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>A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 MUNICIPAL, E DÁ OUTRAS PROVIDÊNCIAS.</w:t>
      </w:r>
    </w:p>
    <w:p w:rsidR="00C64F59" w:rsidRDefault="00C64F59" w:rsidP="00C64F59">
      <w:pPr>
        <w:jc w:val="both"/>
      </w:pPr>
    </w:p>
    <w:p w:rsidR="00C64F59" w:rsidRDefault="00C64F59" w:rsidP="00C64F59">
      <w:pPr>
        <w:pStyle w:val="Recuodecorpodetexto"/>
        <w:ind w:left="28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de Entre Rios, Estado de Santa Catarina, no uso de suas atribuições legais e em conformidade com a Lei Municipal vigente; e</w:t>
      </w: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Artigo 1º.</w:t>
      </w:r>
      <w:r>
        <w:rPr>
          <w:rFonts w:ascii="Times New Roman" w:hAnsi="Times New Roman" w:cs="Times New Roman"/>
          <w:color w:val="auto"/>
        </w:rPr>
        <w:t xml:space="preserve"> Conceder Licença Prêmio conforme a 018/2007 art. 103, para a servidor</w:t>
      </w:r>
      <w:r>
        <w:rPr>
          <w:rFonts w:ascii="Times New Roman" w:hAnsi="Times New Roman" w:cs="Times New Roman"/>
          <w:color w:val="auto"/>
        </w:rPr>
        <w:t>a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Loreci</w:t>
      </w:r>
      <w:proofErr w:type="spellEnd"/>
      <w:r>
        <w:rPr>
          <w:rFonts w:ascii="Times New Roman" w:hAnsi="Times New Roman" w:cs="Times New Roman"/>
          <w:color w:val="auto"/>
        </w:rPr>
        <w:t xml:space="preserve"> Ferreira da Cruz</w:t>
      </w:r>
      <w:r>
        <w:rPr>
          <w:rFonts w:ascii="Times New Roman" w:hAnsi="Times New Roman" w:cs="Times New Roman"/>
          <w:color w:val="auto"/>
        </w:rPr>
        <w:t>, pelo prazo de 30 (trinta) dias. A iniciar em 0</w:t>
      </w:r>
      <w:r>
        <w:rPr>
          <w:rFonts w:ascii="Times New Roman" w:hAnsi="Times New Roman" w:cs="Times New Roman"/>
          <w:color w:val="auto"/>
        </w:rPr>
        <w:t>5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 xml:space="preserve">outubro </w:t>
      </w:r>
      <w:r>
        <w:rPr>
          <w:rFonts w:ascii="Times New Roman" w:hAnsi="Times New Roman" w:cs="Times New Roman"/>
          <w:color w:val="auto"/>
        </w:rPr>
        <w:t>de 2026 a</w:t>
      </w:r>
      <w:r>
        <w:rPr>
          <w:rFonts w:ascii="Times New Roman" w:hAnsi="Times New Roman" w:cs="Times New Roman"/>
          <w:color w:val="auto"/>
        </w:rPr>
        <w:t xml:space="preserve"> 03 de novembro</w:t>
      </w:r>
      <w:r>
        <w:rPr>
          <w:rFonts w:ascii="Times New Roman" w:hAnsi="Times New Roman" w:cs="Times New Roman"/>
          <w:color w:val="auto"/>
        </w:rPr>
        <w:t xml:space="preserve"> de 2026. </w:t>
      </w:r>
      <w:r>
        <w:rPr>
          <w:rFonts w:ascii="Times New Roman" w:hAnsi="Times New Roman" w:cs="Times New Roman"/>
          <w:color w:val="auto"/>
        </w:rPr>
        <w:t>R</w:t>
      </w:r>
      <w:r>
        <w:rPr>
          <w:rFonts w:ascii="Times New Roman" w:hAnsi="Times New Roman" w:cs="Times New Roman"/>
          <w:color w:val="auto"/>
        </w:rPr>
        <w:t>etorno em 0</w:t>
      </w:r>
      <w:r>
        <w:rPr>
          <w:rFonts w:ascii="Times New Roman" w:hAnsi="Times New Roman" w:cs="Times New Roman"/>
          <w:color w:val="auto"/>
        </w:rPr>
        <w:t>4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>novem</w:t>
      </w:r>
      <w:r>
        <w:rPr>
          <w:rFonts w:ascii="Times New Roman" w:hAnsi="Times New Roman" w:cs="Times New Roman"/>
          <w:color w:val="auto"/>
        </w:rPr>
        <w:t xml:space="preserve">bro de 2026. </w:t>
      </w:r>
    </w:p>
    <w:p w:rsidR="00C64F59" w:rsidRDefault="00C64F59" w:rsidP="00C64F59">
      <w:pPr>
        <w:pStyle w:val="Recuodecorpodetexto3"/>
        <w:rPr>
          <w:rFonts w:ascii="Times New Roman" w:hAnsi="Times New Roman" w:cs="Times New Roman"/>
          <w:color w:val="auto"/>
        </w:rPr>
      </w:pPr>
    </w:p>
    <w:p w:rsidR="00C64F59" w:rsidRDefault="00C64F59" w:rsidP="00C64F59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Parágrafo Único:</w:t>
      </w:r>
      <w:r>
        <w:rPr>
          <w:rFonts w:ascii="Times New Roman" w:hAnsi="Times New Roman" w:cs="Times New Roman"/>
          <w:color w:val="auto"/>
        </w:rPr>
        <w:t xml:space="preserve"> Período de Licença prêmio: </w:t>
      </w:r>
      <w:proofErr w:type="gramStart"/>
      <w:r>
        <w:rPr>
          <w:rFonts w:ascii="Times New Roman" w:hAnsi="Times New Roman" w:cs="Times New Roman"/>
          <w:color w:val="auto"/>
        </w:rPr>
        <w:t>Março</w:t>
      </w:r>
      <w:proofErr w:type="gramEnd"/>
      <w:r>
        <w:rPr>
          <w:rFonts w:ascii="Times New Roman" w:hAnsi="Times New Roman" w:cs="Times New Roman"/>
          <w:color w:val="auto"/>
        </w:rPr>
        <w:t xml:space="preserve"> de 2022 a </w:t>
      </w:r>
      <w:r>
        <w:rPr>
          <w:rFonts w:ascii="Times New Roman" w:hAnsi="Times New Roman" w:cs="Times New Roman"/>
          <w:color w:val="auto"/>
        </w:rPr>
        <w:t>março</w:t>
      </w:r>
      <w:r>
        <w:rPr>
          <w:rFonts w:ascii="Times New Roman" w:hAnsi="Times New Roman" w:cs="Times New Roman"/>
          <w:color w:val="auto"/>
        </w:rPr>
        <w:t xml:space="preserve"> de 2025, direito em </w:t>
      </w:r>
      <w:r>
        <w:rPr>
          <w:rFonts w:ascii="Times New Roman" w:hAnsi="Times New Roman" w:cs="Times New Roman"/>
          <w:color w:val="auto"/>
        </w:rPr>
        <w:t xml:space="preserve">abril </w:t>
      </w:r>
      <w:r>
        <w:rPr>
          <w:rFonts w:ascii="Times New Roman" w:hAnsi="Times New Roman" w:cs="Times New Roman"/>
          <w:color w:val="auto"/>
        </w:rPr>
        <w:t>de 2025.</w:t>
      </w:r>
    </w:p>
    <w:p w:rsidR="00C64F59" w:rsidRDefault="00C64F59" w:rsidP="00C64F59">
      <w:pPr>
        <w:jc w:val="both"/>
      </w:pPr>
      <w:r>
        <w:tab/>
      </w:r>
      <w:r>
        <w:tab/>
      </w:r>
      <w:r>
        <w:tab/>
      </w:r>
      <w:r>
        <w:tab/>
      </w:r>
    </w:p>
    <w:p w:rsidR="00C64F59" w:rsidRDefault="00C64F59" w:rsidP="00C64F59">
      <w:pPr>
        <w:ind w:firstLine="2835"/>
        <w:jc w:val="both"/>
      </w:pPr>
      <w:r>
        <w:rPr>
          <w:b/>
        </w:rPr>
        <w:t xml:space="preserve">Artigo. 2º. </w:t>
      </w:r>
      <w:r>
        <w:t xml:space="preserve"> A presente Portaria entrará em vigor na data de sua publicação.</w:t>
      </w: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ind w:firstLine="2835"/>
        <w:jc w:val="both"/>
      </w:pPr>
      <w:r>
        <w:rPr>
          <w:b/>
        </w:rPr>
        <w:t>Artigo. 3º.</w:t>
      </w:r>
      <w:r>
        <w:t xml:space="preserve">  Revogam-se as disposições em contrário.</w:t>
      </w: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ind w:firstLine="2835"/>
        <w:jc w:val="both"/>
      </w:pPr>
      <w:r>
        <w:t xml:space="preserve"> </w:t>
      </w:r>
    </w:p>
    <w:p w:rsidR="00C64F59" w:rsidRDefault="00C64F59" w:rsidP="00C64F59">
      <w:pPr>
        <w:ind w:firstLine="2835"/>
        <w:jc w:val="both"/>
      </w:pPr>
      <w:r>
        <w:t>Registre e Publique-se.</w:t>
      </w: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ind w:firstLine="2835"/>
        <w:jc w:val="both"/>
      </w:pPr>
      <w:r>
        <w:t>Entre Rios/SC, 0</w:t>
      </w:r>
      <w:r>
        <w:t>5</w:t>
      </w:r>
      <w:r>
        <w:t xml:space="preserve"> de </w:t>
      </w:r>
      <w:r>
        <w:t>outu</w:t>
      </w:r>
      <w:r>
        <w:t>bro de 2026.</w:t>
      </w: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ind w:firstLine="2835"/>
        <w:jc w:val="both"/>
      </w:pPr>
    </w:p>
    <w:p w:rsidR="00C64F59" w:rsidRDefault="00C64F59" w:rsidP="00C64F59">
      <w:pPr>
        <w:jc w:val="center"/>
        <w:rPr>
          <w:b/>
          <w:bCs/>
        </w:rPr>
      </w:pPr>
    </w:p>
    <w:p w:rsidR="00C64F59" w:rsidRDefault="00C64F59" w:rsidP="00C64F59">
      <w:pPr>
        <w:jc w:val="center"/>
        <w:rPr>
          <w:b/>
          <w:bCs/>
        </w:rPr>
      </w:pPr>
      <w:r>
        <w:rPr>
          <w:b/>
          <w:bCs/>
        </w:rPr>
        <w:t>EVADNRO ANTONIO DOS PASSOS</w:t>
      </w:r>
    </w:p>
    <w:p w:rsidR="00C64F59" w:rsidRDefault="00C64F59" w:rsidP="00C64F59">
      <w:pPr>
        <w:pStyle w:val="Ttulo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C64F59" w:rsidRDefault="00C64F59" w:rsidP="00C64F59"/>
    <w:p w:rsidR="00C64F59" w:rsidRDefault="00C64F59" w:rsidP="00C64F59"/>
    <w:p w:rsidR="00C64F59" w:rsidRDefault="00C64F59" w:rsidP="00C64F59"/>
    <w:p w:rsidR="00C64F59" w:rsidRDefault="00C64F59" w:rsidP="00C64F59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C64F59" w:rsidRDefault="00C64F59" w:rsidP="00C64F59">
      <w:r>
        <w:t>OAB 66438</w:t>
      </w:r>
    </w:p>
    <w:p w:rsidR="00C64F59" w:rsidRDefault="00C64F59" w:rsidP="00C64F59">
      <w:r>
        <w:t xml:space="preserve">Assessora Jurídica </w:t>
      </w:r>
    </w:p>
    <w:p w:rsidR="00C64F59" w:rsidRDefault="00C64F59" w:rsidP="00C64F59"/>
    <w:p w:rsidR="00C64F59" w:rsidRDefault="00C64F59" w:rsidP="00C64F59"/>
    <w:sectPr w:rsidR="00C64F59" w:rsidSect="007272AA">
      <w:pgSz w:w="11906" w:h="16838"/>
      <w:pgMar w:top="56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59"/>
    <w:rsid w:val="0067714B"/>
    <w:rsid w:val="00C6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B0D5"/>
  <w15:chartTrackingRefBased/>
  <w15:docId w15:val="{D7A6B58E-8BF7-43A9-90F7-0668A008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64F59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64F59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64F59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64F59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C64F59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C64F59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64F59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64F59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2026-10-05T10:59:00Z</dcterms:created>
  <dcterms:modified xsi:type="dcterms:W3CDTF">2026-10-05T11:06:00Z</dcterms:modified>
</cp:coreProperties>
</file>