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560C1" w14:textId="2D0A4C57" w:rsidR="00B41463" w:rsidRDefault="00B41463" w:rsidP="00B41463">
      <w:pPr>
        <w:pStyle w:val="Ttulo1"/>
        <w:tabs>
          <w:tab w:val="left" w:pos="645"/>
          <w:tab w:val="center" w:pos="3470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E3560C2" w14:textId="4249F067" w:rsidR="00B41463" w:rsidRPr="00245E72" w:rsidRDefault="00EF2B26" w:rsidP="00A6692F">
      <w:pPr>
        <w:spacing w:line="360" w:lineRule="auto"/>
        <w:ind w:left="2268"/>
        <w:jc w:val="both"/>
        <w:rPr>
          <w:b/>
          <w:bCs/>
          <w:sz w:val="24"/>
          <w:szCs w:val="24"/>
        </w:rPr>
      </w:pPr>
      <w:r w:rsidRPr="00DA4218">
        <w:rPr>
          <w:b/>
          <w:bCs/>
          <w:sz w:val="24"/>
          <w:szCs w:val="24"/>
        </w:rPr>
        <w:t xml:space="preserve">PORTARIA </w:t>
      </w:r>
      <w:proofErr w:type="gramStart"/>
      <w:r w:rsidRPr="00DA4218">
        <w:rPr>
          <w:b/>
          <w:bCs/>
          <w:sz w:val="24"/>
          <w:szCs w:val="24"/>
        </w:rPr>
        <w:t xml:space="preserve">Nº  </w:t>
      </w:r>
      <w:r w:rsidR="0072169F" w:rsidRPr="00DA4218">
        <w:rPr>
          <w:b/>
          <w:bCs/>
          <w:sz w:val="24"/>
          <w:szCs w:val="24"/>
        </w:rPr>
        <w:t>204</w:t>
      </w:r>
      <w:proofErr w:type="gramEnd"/>
      <w:r w:rsidRPr="00DA4218">
        <w:rPr>
          <w:b/>
          <w:bCs/>
          <w:sz w:val="24"/>
          <w:szCs w:val="24"/>
        </w:rPr>
        <w:t xml:space="preserve"> </w:t>
      </w:r>
      <w:r w:rsidR="00245E72" w:rsidRPr="00DA4218">
        <w:rPr>
          <w:b/>
          <w:bCs/>
          <w:sz w:val="24"/>
          <w:szCs w:val="24"/>
        </w:rPr>
        <w:t>/202</w:t>
      </w:r>
      <w:r w:rsidRPr="00DA4218">
        <w:rPr>
          <w:b/>
          <w:bCs/>
          <w:sz w:val="24"/>
          <w:szCs w:val="24"/>
        </w:rPr>
        <w:t>6</w:t>
      </w:r>
      <w:bookmarkStart w:id="0" w:name="_GoBack"/>
      <w:bookmarkEnd w:id="0"/>
    </w:p>
    <w:p w14:paraId="0E3560C4" w14:textId="77777777" w:rsidR="00B41463" w:rsidRDefault="00B41463" w:rsidP="00A6692F">
      <w:pPr>
        <w:spacing w:line="360" w:lineRule="auto"/>
        <w:jc w:val="both"/>
        <w:rPr>
          <w:b/>
          <w:bCs/>
          <w:sz w:val="24"/>
          <w:szCs w:val="24"/>
        </w:rPr>
      </w:pPr>
    </w:p>
    <w:p w14:paraId="57982C2B" w14:textId="77777777" w:rsidR="00A6692F" w:rsidRPr="00245E72" w:rsidRDefault="00A6692F" w:rsidP="00A6692F">
      <w:pPr>
        <w:spacing w:line="360" w:lineRule="auto"/>
        <w:jc w:val="both"/>
        <w:rPr>
          <w:b/>
          <w:bCs/>
          <w:sz w:val="24"/>
          <w:szCs w:val="24"/>
        </w:rPr>
      </w:pPr>
    </w:p>
    <w:p w14:paraId="0E3560C5" w14:textId="37FCFC3C" w:rsidR="00B41463" w:rsidRPr="00245E72" w:rsidRDefault="00245E72" w:rsidP="00A6692F">
      <w:pPr>
        <w:spacing w:line="276" w:lineRule="auto"/>
        <w:ind w:left="2268"/>
        <w:jc w:val="both"/>
        <w:rPr>
          <w:b/>
          <w:bCs/>
          <w:sz w:val="24"/>
          <w:szCs w:val="24"/>
        </w:rPr>
      </w:pPr>
      <w:r w:rsidRPr="00245E72">
        <w:rPr>
          <w:b/>
          <w:bCs/>
          <w:sz w:val="24"/>
          <w:szCs w:val="24"/>
        </w:rPr>
        <w:t>DESIGNA SERVIDOR MUNICIPAL PARA EXERCER FUNÇÃO GRATIFICADA, E DÁ OUTRAS PROVIDÊNCIAS</w:t>
      </w:r>
      <w:r w:rsidR="00A6692F">
        <w:rPr>
          <w:b/>
          <w:bCs/>
          <w:sz w:val="24"/>
          <w:szCs w:val="24"/>
        </w:rPr>
        <w:t>.</w:t>
      </w:r>
    </w:p>
    <w:p w14:paraId="0E3560C6" w14:textId="77777777" w:rsidR="00B41463" w:rsidRPr="007674A4" w:rsidRDefault="00B41463" w:rsidP="00A6692F">
      <w:pPr>
        <w:spacing w:line="276" w:lineRule="auto"/>
        <w:jc w:val="both"/>
        <w:rPr>
          <w:sz w:val="24"/>
          <w:szCs w:val="24"/>
        </w:rPr>
      </w:pPr>
    </w:p>
    <w:p w14:paraId="0E3560C7" w14:textId="77777777" w:rsidR="00B41463" w:rsidRPr="007674A4" w:rsidRDefault="00B41463" w:rsidP="00A6692F">
      <w:pPr>
        <w:spacing w:line="276" w:lineRule="auto"/>
        <w:ind w:left="2268"/>
        <w:jc w:val="both"/>
        <w:rPr>
          <w:sz w:val="24"/>
          <w:szCs w:val="24"/>
        </w:rPr>
      </w:pPr>
    </w:p>
    <w:p w14:paraId="0E3560C8" w14:textId="16A79765" w:rsidR="00B41463" w:rsidRPr="007674A4" w:rsidRDefault="00B41463" w:rsidP="00A6692F">
      <w:pPr>
        <w:spacing w:line="276" w:lineRule="auto"/>
        <w:ind w:left="2268"/>
        <w:jc w:val="both"/>
        <w:rPr>
          <w:sz w:val="24"/>
          <w:szCs w:val="24"/>
        </w:rPr>
      </w:pPr>
      <w:r w:rsidRPr="007674A4">
        <w:rPr>
          <w:sz w:val="24"/>
          <w:szCs w:val="24"/>
        </w:rPr>
        <w:t xml:space="preserve">O Prefeito Municipal de Entre Rios, Estado de Santa Catarina, no uso de suas atribuições legais e em conformidade com a legislação vigente faz saber: </w:t>
      </w:r>
    </w:p>
    <w:p w14:paraId="0E3560CC" w14:textId="77777777" w:rsidR="00B41463" w:rsidRDefault="00B41463" w:rsidP="00A6692F">
      <w:pPr>
        <w:spacing w:line="360" w:lineRule="auto"/>
        <w:jc w:val="both"/>
        <w:rPr>
          <w:sz w:val="24"/>
          <w:szCs w:val="24"/>
        </w:rPr>
      </w:pPr>
    </w:p>
    <w:p w14:paraId="3572FA00" w14:textId="77777777" w:rsidR="00A6692F" w:rsidRPr="007674A4" w:rsidRDefault="00A6692F" w:rsidP="00A6692F">
      <w:pPr>
        <w:spacing w:line="360" w:lineRule="auto"/>
        <w:jc w:val="both"/>
        <w:rPr>
          <w:sz w:val="24"/>
          <w:szCs w:val="24"/>
        </w:rPr>
      </w:pPr>
    </w:p>
    <w:p w14:paraId="2082A0D7" w14:textId="77777777" w:rsidR="00A6692F" w:rsidRP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A6692F">
        <w:rPr>
          <w:b/>
          <w:bCs/>
          <w:sz w:val="24"/>
          <w:szCs w:val="24"/>
        </w:rPr>
        <w:t>CONSIDERANDO</w:t>
      </w:r>
      <w:r w:rsidRPr="00A6692F">
        <w:rPr>
          <w:sz w:val="24"/>
          <w:szCs w:val="24"/>
        </w:rPr>
        <w:t xml:space="preserve"> que a Lei Complementar n.º 019/2007, com as alterações introduzidas pelas Leis Complementares n.º 043/2010 e n.º 136/2025, prevê a concessão de Função Gratificada a servidores que exerçam cargos ou funções de direção, chefia ou assessoramento;</w:t>
      </w:r>
    </w:p>
    <w:p w14:paraId="4E610B81" w14:textId="77777777" w:rsidR="00A6692F" w:rsidRP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A6692F">
        <w:rPr>
          <w:b/>
          <w:bCs/>
          <w:sz w:val="24"/>
          <w:szCs w:val="24"/>
        </w:rPr>
        <w:t>CONSIDERANDO</w:t>
      </w:r>
      <w:r w:rsidRPr="00A6692F">
        <w:rPr>
          <w:sz w:val="24"/>
          <w:szCs w:val="24"/>
        </w:rPr>
        <w:t xml:space="preserve"> a necessidade de designar servidor responsável pela coordenação e supervisão dos serviços de levantamento, atualização e gestão dos cadastros da rede de abastecimento de água e esgoto no perímetro urbano do Município, em articulação com a CASAN;</w:t>
      </w:r>
    </w:p>
    <w:p w14:paraId="7C0344ED" w14:textId="77777777" w:rsidR="00A6692F" w:rsidRP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A6692F">
        <w:rPr>
          <w:b/>
          <w:bCs/>
          <w:sz w:val="24"/>
          <w:szCs w:val="24"/>
        </w:rPr>
        <w:t>CONSIDERANDO</w:t>
      </w:r>
      <w:r w:rsidRPr="00A6692F">
        <w:rPr>
          <w:sz w:val="24"/>
          <w:szCs w:val="24"/>
        </w:rPr>
        <w:t xml:space="preserve"> a relevância estratégica do serviço para o planejamento urbano e a gestão dos serviços de saneamento básico do Município;</w:t>
      </w:r>
    </w:p>
    <w:p w14:paraId="24783BF9" w14:textId="77777777" w:rsid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A6692F">
        <w:rPr>
          <w:b/>
          <w:bCs/>
          <w:sz w:val="24"/>
          <w:szCs w:val="24"/>
        </w:rPr>
        <w:t>CONSIDERANDO</w:t>
      </w:r>
      <w:r w:rsidRPr="00A6692F">
        <w:rPr>
          <w:sz w:val="24"/>
          <w:szCs w:val="24"/>
        </w:rPr>
        <w:t xml:space="preserve"> que o servidor indicado possui qualificação técnica e funcional compatível com as atribuições a serem desempenhadas,</w:t>
      </w:r>
    </w:p>
    <w:p w14:paraId="0C65A5DA" w14:textId="77777777" w:rsidR="00A6692F" w:rsidRPr="007674A4" w:rsidRDefault="00A6692F" w:rsidP="00A6692F">
      <w:pPr>
        <w:spacing w:line="360" w:lineRule="auto"/>
        <w:jc w:val="both"/>
        <w:rPr>
          <w:sz w:val="24"/>
          <w:szCs w:val="24"/>
        </w:rPr>
      </w:pPr>
    </w:p>
    <w:p w14:paraId="32985C56" w14:textId="77777777" w:rsidR="00A6692F" w:rsidRPr="007674A4" w:rsidRDefault="00A6692F" w:rsidP="00A6692F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7674A4">
        <w:rPr>
          <w:b/>
          <w:bCs/>
          <w:sz w:val="24"/>
          <w:szCs w:val="24"/>
        </w:rPr>
        <w:t xml:space="preserve">RESOLVE: </w:t>
      </w:r>
    </w:p>
    <w:p w14:paraId="2329DCEF" w14:textId="77777777" w:rsidR="00A6692F" w:rsidRP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</w:p>
    <w:p w14:paraId="57B6DEF9" w14:textId="77777777" w:rsidR="00A6692F" w:rsidRP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A6692F">
        <w:rPr>
          <w:b/>
          <w:bCs/>
          <w:sz w:val="24"/>
          <w:szCs w:val="24"/>
        </w:rPr>
        <w:t>Art. 1.º</w:t>
      </w:r>
      <w:r w:rsidRPr="00A6692F">
        <w:rPr>
          <w:sz w:val="24"/>
          <w:szCs w:val="24"/>
        </w:rPr>
        <w:t xml:space="preserve"> Designar o servidor </w:t>
      </w:r>
      <w:r w:rsidRPr="00A6692F">
        <w:rPr>
          <w:b/>
          <w:bCs/>
          <w:sz w:val="24"/>
          <w:szCs w:val="24"/>
        </w:rPr>
        <w:t>GILMAR JOSÉ LOPES DE LIMA</w:t>
      </w:r>
      <w:r w:rsidRPr="00A6692F">
        <w:rPr>
          <w:sz w:val="24"/>
          <w:szCs w:val="24"/>
        </w:rPr>
        <w:t>, ocupante do cargo de provimento efetivo de Assistente Administrativo, matrícula n.º 40453, com carga horária semanal de 40 (quarenta) horas, para exercer a função de chefia e coordenação responsável pelo levantamento, atualização e gestão dos cadastros da rede de abastecimento de água e esgoto no perímetro urbano do Município, em parceria com a CASAN, sem prejuízo das atribuições inerentes ao seu cargo de provimento efetivo.</w:t>
      </w:r>
    </w:p>
    <w:p w14:paraId="02F407F3" w14:textId="77777777" w:rsidR="00A6692F" w:rsidRDefault="00A6692F" w:rsidP="00A6692F">
      <w:pPr>
        <w:spacing w:line="360" w:lineRule="auto"/>
        <w:jc w:val="both"/>
        <w:rPr>
          <w:sz w:val="24"/>
          <w:szCs w:val="24"/>
          <w:highlight w:val="yellow"/>
        </w:rPr>
      </w:pPr>
    </w:p>
    <w:p w14:paraId="7B80D55C" w14:textId="77777777" w:rsidR="00A6692F" w:rsidRDefault="00A6692F" w:rsidP="00A6692F">
      <w:pPr>
        <w:spacing w:line="360" w:lineRule="auto"/>
        <w:jc w:val="both"/>
        <w:rPr>
          <w:sz w:val="24"/>
          <w:szCs w:val="24"/>
          <w:highlight w:val="yellow"/>
        </w:rPr>
      </w:pPr>
    </w:p>
    <w:p w14:paraId="6DCD917E" w14:textId="77777777" w:rsidR="00A6692F" w:rsidRDefault="00A6692F" w:rsidP="00A6692F">
      <w:pPr>
        <w:spacing w:line="360" w:lineRule="auto"/>
        <w:jc w:val="both"/>
        <w:rPr>
          <w:sz w:val="24"/>
          <w:szCs w:val="24"/>
          <w:highlight w:val="yellow"/>
        </w:rPr>
      </w:pPr>
    </w:p>
    <w:p w14:paraId="55E6B516" w14:textId="77777777" w:rsidR="00A6692F" w:rsidRDefault="00A6692F" w:rsidP="00A6692F">
      <w:pPr>
        <w:spacing w:line="360" w:lineRule="auto"/>
        <w:jc w:val="both"/>
        <w:rPr>
          <w:sz w:val="24"/>
          <w:szCs w:val="24"/>
          <w:highlight w:val="yellow"/>
        </w:rPr>
      </w:pPr>
    </w:p>
    <w:p w14:paraId="2B4D1932" w14:textId="15D4ECFB" w:rsidR="00A6692F" w:rsidRPr="00DA4218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DA4218">
        <w:rPr>
          <w:sz w:val="24"/>
          <w:szCs w:val="24"/>
        </w:rPr>
        <w:t>Art. 2.º Em razão do exercício da função de chefia e coordenação de que trata o artigo anterior, fica concedida ao servidor Função</w:t>
      </w:r>
      <w:r w:rsidR="00DA4218" w:rsidRPr="00DA4218">
        <w:rPr>
          <w:sz w:val="24"/>
          <w:szCs w:val="24"/>
        </w:rPr>
        <w:t xml:space="preserve"> Gratificada correspondente a 30</w:t>
      </w:r>
      <w:r w:rsidRPr="00DA4218">
        <w:rPr>
          <w:sz w:val="24"/>
          <w:szCs w:val="24"/>
        </w:rPr>
        <w:t>%(cinquenta por cento) sobre o seu vencimento base, nos termos do Anexo VI, alínea "</w:t>
      </w:r>
      <w:r w:rsidR="00DA4218" w:rsidRPr="00DA4218">
        <w:rPr>
          <w:sz w:val="24"/>
          <w:szCs w:val="24"/>
        </w:rPr>
        <w:t>c</w:t>
      </w:r>
      <w:r w:rsidRPr="00DA4218">
        <w:rPr>
          <w:sz w:val="24"/>
          <w:szCs w:val="24"/>
        </w:rPr>
        <w:t xml:space="preserve">", da Lei Complementar </w:t>
      </w:r>
      <w:proofErr w:type="gramStart"/>
      <w:r w:rsidRPr="00DA4218">
        <w:rPr>
          <w:sz w:val="24"/>
          <w:szCs w:val="24"/>
        </w:rPr>
        <w:t>n.º</w:t>
      </w:r>
      <w:proofErr w:type="gramEnd"/>
      <w:r w:rsidRPr="00DA4218">
        <w:rPr>
          <w:sz w:val="24"/>
          <w:szCs w:val="24"/>
        </w:rPr>
        <w:t xml:space="preserve"> 019/2007, com as alterações introduzidas pelas Leis Complementares n.º 043/2010 e n.º 136/2025.</w:t>
      </w:r>
    </w:p>
    <w:p w14:paraId="720A79A4" w14:textId="439E4F18" w:rsidR="00A6692F" w:rsidRP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A6692F">
        <w:rPr>
          <w:b/>
          <w:bCs/>
          <w:sz w:val="24"/>
          <w:szCs w:val="24"/>
        </w:rPr>
        <w:t>Parágrafo único.</w:t>
      </w:r>
      <w:r w:rsidRPr="00A6692F">
        <w:rPr>
          <w:sz w:val="24"/>
          <w:szCs w:val="24"/>
        </w:rPr>
        <w:t xml:space="preserve"> A Função Gratificada de que trata o caput deste artigo está condicionada ao efetivo exercício da função designada, cessando automaticamente em caso de afastamento, exoneração da função ou superveniência de qualquer causa que impeça o seu desempenho.</w:t>
      </w:r>
    </w:p>
    <w:p w14:paraId="16E96EB5" w14:textId="77777777" w:rsidR="00A6692F" w:rsidRP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A6692F">
        <w:rPr>
          <w:b/>
          <w:bCs/>
          <w:sz w:val="24"/>
          <w:szCs w:val="24"/>
        </w:rPr>
        <w:t>Art. 3.º</w:t>
      </w:r>
      <w:r w:rsidRPr="00A6692F">
        <w:rPr>
          <w:sz w:val="24"/>
          <w:szCs w:val="24"/>
        </w:rPr>
        <w:t xml:space="preserve"> As despesas decorrentes da execução deste Decreto correrão por conta das dotações orçamentárias consignadas no orçamento vigente, suplementadas se necessário.</w:t>
      </w:r>
    </w:p>
    <w:p w14:paraId="1448DF69" w14:textId="77777777" w:rsidR="00A6692F" w:rsidRPr="00A6692F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  <w:r w:rsidRPr="00A6692F">
        <w:rPr>
          <w:b/>
          <w:bCs/>
          <w:sz w:val="24"/>
          <w:szCs w:val="24"/>
        </w:rPr>
        <w:t>Art. 4.º</w:t>
      </w:r>
      <w:r w:rsidRPr="00A6692F">
        <w:rPr>
          <w:sz w:val="24"/>
          <w:szCs w:val="24"/>
        </w:rPr>
        <w:t xml:space="preserve"> Este Decreto entra em vigor na data de sua publicação, revogando-se as disposições em contrário.</w:t>
      </w:r>
    </w:p>
    <w:p w14:paraId="0E3560D4" w14:textId="77777777" w:rsidR="00B41463" w:rsidRDefault="00B41463" w:rsidP="00A6692F">
      <w:pPr>
        <w:spacing w:line="360" w:lineRule="auto"/>
        <w:ind w:firstLine="1134"/>
        <w:jc w:val="both"/>
        <w:rPr>
          <w:sz w:val="24"/>
          <w:szCs w:val="24"/>
        </w:rPr>
      </w:pPr>
    </w:p>
    <w:p w14:paraId="07705D32" w14:textId="77777777" w:rsidR="00A6692F" w:rsidRPr="007674A4" w:rsidRDefault="00A6692F" w:rsidP="00A6692F">
      <w:pPr>
        <w:spacing w:line="360" w:lineRule="auto"/>
        <w:ind w:firstLine="1134"/>
        <w:jc w:val="both"/>
        <w:rPr>
          <w:sz w:val="24"/>
          <w:szCs w:val="24"/>
        </w:rPr>
      </w:pPr>
    </w:p>
    <w:p w14:paraId="0E3560D5" w14:textId="5CBD4E18" w:rsidR="00B41463" w:rsidRPr="007674A4" w:rsidRDefault="00B41463" w:rsidP="00A6692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Gabinete do Prefeito Municipal, em </w:t>
      </w:r>
      <w:r w:rsidR="0072169F">
        <w:rPr>
          <w:sz w:val="24"/>
          <w:szCs w:val="24"/>
        </w:rPr>
        <w:t>02 de março</w:t>
      </w:r>
      <w:r w:rsidR="00A62284">
        <w:rPr>
          <w:sz w:val="24"/>
          <w:szCs w:val="24"/>
        </w:rPr>
        <w:t xml:space="preserve"> </w:t>
      </w:r>
      <w:r w:rsidR="00EF2B26">
        <w:rPr>
          <w:sz w:val="24"/>
          <w:szCs w:val="24"/>
        </w:rPr>
        <w:t>de 2026</w:t>
      </w:r>
      <w:r w:rsidRPr="007674A4">
        <w:rPr>
          <w:sz w:val="24"/>
          <w:szCs w:val="24"/>
        </w:rPr>
        <w:t>.</w:t>
      </w:r>
    </w:p>
    <w:p w14:paraId="0E3560D6" w14:textId="77777777" w:rsidR="00B41463" w:rsidRPr="007674A4" w:rsidRDefault="00B41463" w:rsidP="00B41463">
      <w:pPr>
        <w:spacing w:line="276" w:lineRule="auto"/>
        <w:jc w:val="center"/>
        <w:rPr>
          <w:sz w:val="24"/>
          <w:szCs w:val="24"/>
        </w:rPr>
      </w:pPr>
    </w:p>
    <w:p w14:paraId="0E3560D7" w14:textId="77777777" w:rsidR="00B41463" w:rsidRPr="007674A4" w:rsidRDefault="00B41463" w:rsidP="00B41463">
      <w:pPr>
        <w:ind w:firstLine="2835"/>
        <w:rPr>
          <w:b/>
          <w:sz w:val="24"/>
          <w:szCs w:val="24"/>
        </w:rPr>
      </w:pPr>
    </w:p>
    <w:p w14:paraId="0E3560D8" w14:textId="77777777" w:rsidR="00B41463" w:rsidRDefault="00B41463" w:rsidP="00B41463">
      <w:pPr>
        <w:jc w:val="center"/>
        <w:rPr>
          <w:b/>
          <w:sz w:val="24"/>
          <w:szCs w:val="24"/>
        </w:rPr>
      </w:pPr>
      <w:r w:rsidRPr="007674A4">
        <w:rPr>
          <w:b/>
          <w:sz w:val="24"/>
          <w:szCs w:val="24"/>
        </w:rPr>
        <w:t xml:space="preserve">Evandro </w:t>
      </w:r>
      <w:r>
        <w:rPr>
          <w:b/>
          <w:sz w:val="24"/>
          <w:szCs w:val="24"/>
        </w:rPr>
        <w:t>A</w:t>
      </w:r>
      <w:r w:rsidRPr="007674A4">
        <w:rPr>
          <w:b/>
          <w:sz w:val="24"/>
          <w:szCs w:val="24"/>
        </w:rPr>
        <w:t>nt</w:t>
      </w:r>
      <w:r w:rsidR="00D45C63">
        <w:rPr>
          <w:b/>
          <w:sz w:val="24"/>
          <w:szCs w:val="24"/>
        </w:rPr>
        <w:t>o</w:t>
      </w:r>
      <w:r w:rsidRPr="007674A4">
        <w:rPr>
          <w:b/>
          <w:sz w:val="24"/>
          <w:szCs w:val="24"/>
        </w:rPr>
        <w:t xml:space="preserve">nio dos </w:t>
      </w:r>
      <w:r>
        <w:rPr>
          <w:b/>
          <w:sz w:val="24"/>
          <w:szCs w:val="24"/>
        </w:rPr>
        <w:t>P</w:t>
      </w:r>
      <w:r w:rsidRPr="007674A4">
        <w:rPr>
          <w:b/>
          <w:sz w:val="24"/>
          <w:szCs w:val="24"/>
        </w:rPr>
        <w:t>assos</w:t>
      </w:r>
    </w:p>
    <w:p w14:paraId="0E3560D9" w14:textId="77777777" w:rsidR="00B41463" w:rsidRPr="007674A4" w:rsidRDefault="00B41463" w:rsidP="00B41463">
      <w:pPr>
        <w:jc w:val="center"/>
        <w:rPr>
          <w:bCs/>
          <w:sz w:val="24"/>
          <w:szCs w:val="24"/>
        </w:rPr>
      </w:pPr>
      <w:r w:rsidRPr="007674A4">
        <w:rPr>
          <w:bCs/>
          <w:sz w:val="24"/>
          <w:szCs w:val="24"/>
        </w:rPr>
        <w:t>Prefeito Municipal</w:t>
      </w:r>
    </w:p>
    <w:p w14:paraId="0E3560DA" w14:textId="77777777" w:rsidR="00B41463" w:rsidRPr="007674A4" w:rsidRDefault="00B41463" w:rsidP="00D45C63">
      <w:pPr>
        <w:pStyle w:val="Ttulo2"/>
        <w:ind w:left="2124" w:firstLine="708"/>
      </w:pPr>
      <w:r w:rsidRPr="007674A4">
        <w:rPr>
          <w:rFonts w:ascii="Times New Roman" w:hAnsi="Times New Roman"/>
          <w:color w:val="auto"/>
          <w:sz w:val="24"/>
          <w:szCs w:val="24"/>
        </w:rPr>
        <w:t xml:space="preserve">        </w:t>
      </w:r>
    </w:p>
    <w:p w14:paraId="0E3560DB" w14:textId="77777777" w:rsidR="00B41463" w:rsidRPr="007674A4" w:rsidRDefault="00B41463" w:rsidP="00B41463">
      <w:pPr>
        <w:rPr>
          <w:b/>
          <w:bCs/>
          <w:sz w:val="24"/>
          <w:szCs w:val="24"/>
        </w:rPr>
      </w:pPr>
      <w:r w:rsidRPr="007674A4">
        <w:rPr>
          <w:b/>
          <w:bCs/>
          <w:sz w:val="24"/>
          <w:szCs w:val="24"/>
        </w:rPr>
        <w:t>Taline Maiara Taquara</w:t>
      </w:r>
    </w:p>
    <w:p w14:paraId="0E3560DC" w14:textId="77777777" w:rsidR="00B41463" w:rsidRPr="007674A4" w:rsidRDefault="00B41463" w:rsidP="00B41463">
      <w:pPr>
        <w:rPr>
          <w:sz w:val="24"/>
          <w:szCs w:val="24"/>
        </w:rPr>
      </w:pPr>
      <w:r w:rsidRPr="007674A4">
        <w:rPr>
          <w:sz w:val="24"/>
          <w:szCs w:val="24"/>
        </w:rPr>
        <w:t>OAB/SC 66.438</w:t>
      </w:r>
    </w:p>
    <w:p w14:paraId="0E3560DD" w14:textId="77777777" w:rsidR="00B41463" w:rsidRDefault="00B41463" w:rsidP="00B41463">
      <w:pPr>
        <w:rPr>
          <w:sz w:val="24"/>
          <w:szCs w:val="24"/>
        </w:rPr>
      </w:pPr>
      <w:r w:rsidRPr="007674A4">
        <w:rPr>
          <w:sz w:val="24"/>
          <w:szCs w:val="24"/>
        </w:rPr>
        <w:t>Assessora Jurídica</w:t>
      </w:r>
    </w:p>
    <w:sectPr w:rsidR="00B41463" w:rsidSect="00D45C63">
      <w:headerReference w:type="default" r:id="rId6"/>
      <w:pgSz w:w="11906" w:h="16838"/>
      <w:pgMar w:top="568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9988B" w14:textId="77777777" w:rsidR="0033286A" w:rsidRDefault="0033286A" w:rsidP="00A6692F">
      <w:r>
        <w:separator/>
      </w:r>
    </w:p>
  </w:endnote>
  <w:endnote w:type="continuationSeparator" w:id="0">
    <w:p w14:paraId="7732347C" w14:textId="77777777" w:rsidR="0033286A" w:rsidRDefault="0033286A" w:rsidP="00A66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C009C" w14:textId="77777777" w:rsidR="0033286A" w:rsidRDefault="0033286A" w:rsidP="00A6692F">
      <w:r>
        <w:separator/>
      </w:r>
    </w:p>
  </w:footnote>
  <w:footnote w:type="continuationSeparator" w:id="0">
    <w:p w14:paraId="32542F39" w14:textId="77777777" w:rsidR="0033286A" w:rsidRDefault="0033286A" w:rsidP="00A66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82A4C" w14:textId="69AFBD9E" w:rsidR="00A6692F" w:rsidRPr="00A6692F" w:rsidRDefault="00A6692F" w:rsidP="00A6692F">
    <w:pPr>
      <w:ind w:left="1560" w:right="360"/>
      <w:jc w:val="both"/>
      <w:rPr>
        <w:b/>
        <w:sz w:val="24"/>
        <w:szCs w:val="24"/>
      </w:rPr>
    </w:pPr>
    <w:r w:rsidRPr="00A6692F"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C526DB8" wp14:editId="247ED0E6">
          <wp:simplePos x="0" y="0"/>
          <wp:positionH relativeFrom="column">
            <wp:posOffset>-381468</wp:posOffset>
          </wp:positionH>
          <wp:positionV relativeFrom="paragraph">
            <wp:posOffset>-182852</wp:posOffset>
          </wp:positionV>
          <wp:extent cx="1423035" cy="1296670"/>
          <wp:effectExtent l="19050" t="0" r="5715" b="0"/>
          <wp:wrapSquare wrapText="bothSides"/>
          <wp:docPr id="3" name="Imagem 2" descr="Brasao_entre_ri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_entre_ri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035" cy="1296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6692F">
      <w:rPr>
        <w:b/>
        <w:sz w:val="24"/>
        <w:szCs w:val="24"/>
      </w:rPr>
      <w:t>ESTADO DE SANTA CATARINA</w:t>
    </w:r>
  </w:p>
  <w:p w14:paraId="203B897E" w14:textId="23BD99BC" w:rsidR="00A6692F" w:rsidRPr="00A6692F" w:rsidRDefault="00A6692F" w:rsidP="00A6692F">
    <w:pPr>
      <w:ind w:left="1560"/>
      <w:jc w:val="both"/>
      <w:rPr>
        <w:b/>
        <w:sz w:val="24"/>
        <w:szCs w:val="24"/>
      </w:rPr>
    </w:pPr>
    <w:r w:rsidRPr="00A6692F">
      <w:rPr>
        <w:b/>
        <w:sz w:val="24"/>
        <w:szCs w:val="24"/>
      </w:rPr>
      <w:t>PREFEITURA MUNICIPAL DE ENTRE RIOS</w:t>
    </w:r>
  </w:p>
  <w:p w14:paraId="58BB89FF" w14:textId="313B1FA4" w:rsidR="00A6692F" w:rsidRDefault="00A6692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63"/>
    <w:rsid w:val="00081BC1"/>
    <w:rsid w:val="001905D7"/>
    <w:rsid w:val="00245E72"/>
    <w:rsid w:val="002F698F"/>
    <w:rsid w:val="0033286A"/>
    <w:rsid w:val="00583859"/>
    <w:rsid w:val="00681210"/>
    <w:rsid w:val="0072169F"/>
    <w:rsid w:val="008E121C"/>
    <w:rsid w:val="00A32E83"/>
    <w:rsid w:val="00A62284"/>
    <w:rsid w:val="00A6692F"/>
    <w:rsid w:val="00AE22D5"/>
    <w:rsid w:val="00AF2D5C"/>
    <w:rsid w:val="00B41463"/>
    <w:rsid w:val="00BB5182"/>
    <w:rsid w:val="00D45C63"/>
    <w:rsid w:val="00DA4218"/>
    <w:rsid w:val="00E45391"/>
    <w:rsid w:val="00EF2B26"/>
    <w:rsid w:val="00F9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560BD"/>
  <w15:docId w15:val="{D6860B62-1CBA-4FAA-B133-3105DE2E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463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414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4146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41463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B41463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locked/>
    <w:rsid w:val="00B41463"/>
    <w:rPr>
      <w:sz w:val="24"/>
    </w:rPr>
  </w:style>
  <w:style w:type="paragraph" w:styleId="Recuodecorpodetexto">
    <w:name w:val="Body Text Indent"/>
    <w:basedOn w:val="Normal"/>
    <w:link w:val="RecuodecorpodetextoChar"/>
    <w:rsid w:val="00B41463"/>
    <w:pPr>
      <w:ind w:firstLine="2268"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B414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669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669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669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669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421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421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3</cp:revision>
  <cp:lastPrinted>2026-03-02T17:53:00Z</cp:lastPrinted>
  <dcterms:created xsi:type="dcterms:W3CDTF">2026-03-02T17:23:00Z</dcterms:created>
  <dcterms:modified xsi:type="dcterms:W3CDTF">2026-03-02T17:53:00Z</dcterms:modified>
</cp:coreProperties>
</file>