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57F" w:rsidRDefault="002C357F" w:rsidP="002C357F">
      <w:pPr>
        <w:ind w:left="1560" w:right="36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A3B47A" wp14:editId="6F4F8555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4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>Estado de Santa Catarina</w:t>
      </w:r>
    </w:p>
    <w:p w:rsidR="002C357F" w:rsidRDefault="002C357F" w:rsidP="002C357F">
      <w:pPr>
        <w:ind w:left="1560"/>
        <w:rPr>
          <w:b/>
          <w:sz w:val="28"/>
          <w:szCs w:val="28"/>
        </w:rPr>
      </w:pPr>
      <w:r>
        <w:rPr>
          <w:b/>
          <w:sz w:val="28"/>
          <w:szCs w:val="28"/>
        </w:rPr>
        <w:t>PREFEITURA MUNICIPAL DE ENTRE RIOS</w:t>
      </w:r>
    </w:p>
    <w:p w:rsidR="002C357F" w:rsidRDefault="002C357F" w:rsidP="002C357F">
      <w:pPr>
        <w:jc w:val="both"/>
        <w:rPr>
          <w:rFonts w:ascii="Book Antiqua" w:hAnsi="Book Antiqua"/>
          <w:b/>
          <w:sz w:val="28"/>
        </w:rPr>
      </w:pPr>
    </w:p>
    <w:p w:rsidR="002C357F" w:rsidRDefault="002C357F" w:rsidP="002C357F">
      <w:pPr>
        <w:jc w:val="both"/>
        <w:rPr>
          <w:rFonts w:ascii="Book Antiqua" w:hAnsi="Book Antiqua"/>
          <w:b/>
          <w:sz w:val="28"/>
        </w:rPr>
      </w:pPr>
    </w:p>
    <w:p w:rsidR="002C357F" w:rsidRDefault="002C357F" w:rsidP="002C357F">
      <w:pPr>
        <w:jc w:val="both"/>
        <w:rPr>
          <w:rFonts w:ascii="Book Antiqua" w:hAnsi="Book Antiqua"/>
          <w:b/>
          <w:sz w:val="28"/>
        </w:rPr>
      </w:pPr>
    </w:p>
    <w:p w:rsidR="002C357F" w:rsidRDefault="002C357F" w:rsidP="002C357F">
      <w:pPr>
        <w:jc w:val="both"/>
        <w:rPr>
          <w:rFonts w:ascii="Book Antiqua" w:hAnsi="Book Antiqua"/>
          <w:b/>
          <w:sz w:val="28"/>
        </w:rPr>
      </w:pPr>
    </w:p>
    <w:p w:rsidR="002C357F" w:rsidRDefault="002C357F" w:rsidP="002C357F">
      <w:pPr>
        <w:jc w:val="both"/>
        <w:rPr>
          <w:rFonts w:ascii="Book Antiqua" w:hAnsi="Book Antiqua"/>
          <w:b/>
          <w:sz w:val="28"/>
        </w:rPr>
      </w:pPr>
      <w:r>
        <w:rPr>
          <w:rFonts w:ascii="Book Antiqua" w:hAnsi="Book Antiqua"/>
          <w:b/>
          <w:sz w:val="28"/>
        </w:rPr>
        <w:t xml:space="preserve">                                     PORTARIA Nº</w:t>
      </w:r>
      <w:r w:rsidR="004C30A7">
        <w:rPr>
          <w:rFonts w:ascii="Book Antiqua" w:hAnsi="Book Antiqua"/>
          <w:b/>
          <w:sz w:val="28"/>
        </w:rPr>
        <w:t>414</w:t>
      </w:r>
      <w:bookmarkStart w:id="0" w:name="_GoBack"/>
      <w:bookmarkEnd w:id="0"/>
      <w:r>
        <w:rPr>
          <w:rFonts w:ascii="Book Antiqua" w:hAnsi="Book Antiqua"/>
          <w:b/>
          <w:sz w:val="28"/>
        </w:rPr>
        <w:t>/2025</w:t>
      </w:r>
    </w:p>
    <w:p w:rsidR="002C357F" w:rsidRDefault="002C357F" w:rsidP="002C357F">
      <w:pPr>
        <w:jc w:val="both"/>
        <w:rPr>
          <w:rFonts w:ascii="Book Antiqua" w:hAnsi="Book Antiqua"/>
        </w:rPr>
      </w:pPr>
    </w:p>
    <w:p w:rsidR="002C357F" w:rsidRDefault="002C357F" w:rsidP="002C357F">
      <w:pPr>
        <w:ind w:left="2835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DETERMINA A REMOÇÃO DA SERVIDORA ALVANIR ANTUNES RODRIGUES AMARO, OCUPANTE DO CARGO EM PROVIMENTO EFETIVO DE AGENTE DE COPA E LIMPEZAÇÃO, E DÁ OUTRAS PROVIDÊNCIAS.</w:t>
      </w:r>
    </w:p>
    <w:p w:rsidR="002C357F" w:rsidRDefault="002C357F" w:rsidP="002C357F">
      <w:pPr>
        <w:ind w:left="2835"/>
        <w:jc w:val="both"/>
        <w:rPr>
          <w:rFonts w:ascii="Book Antiqua" w:hAnsi="Book Antiqua"/>
          <w:b/>
        </w:rPr>
      </w:pPr>
    </w:p>
    <w:p w:rsidR="002C357F" w:rsidRDefault="002C357F" w:rsidP="002C357F">
      <w:pPr>
        <w:ind w:left="2835"/>
        <w:jc w:val="both"/>
        <w:rPr>
          <w:rFonts w:ascii="Book Antiqua" w:hAnsi="Book Antiqua"/>
        </w:rPr>
      </w:pPr>
      <w:r>
        <w:rPr>
          <w:rFonts w:ascii="Book Antiqua" w:hAnsi="Book Antiqua"/>
        </w:rPr>
        <w:t>Prefeito de Entre Rios, Estado de Santa Catarina, no uso de suas atribuições legais;</w:t>
      </w:r>
    </w:p>
    <w:p w:rsidR="002C357F" w:rsidRDefault="002C357F" w:rsidP="002C357F">
      <w:pPr>
        <w:ind w:left="2835"/>
        <w:jc w:val="both"/>
        <w:rPr>
          <w:rFonts w:ascii="Book Antiqua" w:hAnsi="Book Antiqua"/>
        </w:rPr>
      </w:pPr>
    </w:p>
    <w:p w:rsidR="002C357F" w:rsidRDefault="002C357F" w:rsidP="002C357F">
      <w:pPr>
        <w:ind w:firstLine="2835"/>
        <w:jc w:val="both"/>
        <w:rPr>
          <w:rFonts w:ascii="Book Antiqua" w:hAnsi="Book Antiqua"/>
        </w:rPr>
      </w:pPr>
      <w:r w:rsidRPr="00A47248">
        <w:rPr>
          <w:rFonts w:ascii="Book Antiqua" w:hAnsi="Book Antiqua"/>
          <w:b/>
        </w:rPr>
        <w:t>CONSIDERANDO</w:t>
      </w:r>
      <w:r>
        <w:rPr>
          <w:rFonts w:ascii="Book Antiqua" w:hAnsi="Book Antiqua"/>
        </w:rPr>
        <w:t xml:space="preserve">, a necessidade de Agente de Copa e Limpeza junto ao </w:t>
      </w:r>
      <w:proofErr w:type="spellStart"/>
      <w:r>
        <w:rPr>
          <w:rFonts w:ascii="Book Antiqua" w:hAnsi="Book Antiqua"/>
        </w:rPr>
        <w:t>Pré</w:t>
      </w:r>
      <w:proofErr w:type="spellEnd"/>
      <w:r>
        <w:rPr>
          <w:rFonts w:ascii="Book Antiqua" w:hAnsi="Book Antiqua"/>
        </w:rPr>
        <w:t xml:space="preserve"> Escolar </w:t>
      </w:r>
      <w:proofErr w:type="spellStart"/>
      <w:r>
        <w:rPr>
          <w:rFonts w:ascii="Book Antiqua" w:hAnsi="Book Antiqua"/>
        </w:rPr>
        <w:t>Vergínia</w:t>
      </w:r>
      <w:proofErr w:type="spellEnd"/>
      <w:r>
        <w:rPr>
          <w:rFonts w:ascii="Book Antiqua" w:hAnsi="Book Antiqua"/>
        </w:rPr>
        <w:t xml:space="preserve"> de Moraes para atender melhor a demanda existente;</w:t>
      </w:r>
    </w:p>
    <w:p w:rsidR="002C357F" w:rsidRDefault="002C357F" w:rsidP="002C357F">
      <w:pPr>
        <w:ind w:left="2835"/>
        <w:jc w:val="both"/>
        <w:rPr>
          <w:rFonts w:ascii="Book Antiqua" w:hAnsi="Book Antiqua"/>
        </w:rPr>
      </w:pPr>
    </w:p>
    <w:p w:rsidR="002C357F" w:rsidRDefault="002C357F" w:rsidP="002C357F">
      <w:pPr>
        <w:ind w:firstLine="2835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RESOLVE:</w:t>
      </w:r>
    </w:p>
    <w:p w:rsidR="002C357F" w:rsidRDefault="002C357F" w:rsidP="002C357F">
      <w:pPr>
        <w:ind w:firstLine="2835"/>
        <w:jc w:val="both"/>
        <w:rPr>
          <w:rFonts w:ascii="Book Antiqua" w:hAnsi="Book Antiqua"/>
        </w:rPr>
      </w:pPr>
    </w:p>
    <w:p w:rsidR="002C357F" w:rsidRDefault="002C357F" w:rsidP="002C357F">
      <w:pPr>
        <w:tabs>
          <w:tab w:val="left" w:pos="6705"/>
        </w:tabs>
        <w:ind w:firstLine="2835"/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>Art. 1º</w:t>
      </w:r>
      <w:r>
        <w:rPr>
          <w:rFonts w:ascii="Book Antiqua" w:hAnsi="Book Antiqua"/>
        </w:rPr>
        <w:t xml:space="preserve">. Determina a remoção da servidora </w:t>
      </w:r>
      <w:proofErr w:type="spellStart"/>
      <w:r>
        <w:rPr>
          <w:rFonts w:ascii="Book Antiqua" w:hAnsi="Book Antiqua"/>
        </w:rPr>
        <w:t>Alvanir</w:t>
      </w:r>
      <w:proofErr w:type="spellEnd"/>
      <w:r>
        <w:rPr>
          <w:rFonts w:ascii="Book Antiqua" w:hAnsi="Book Antiqua"/>
        </w:rPr>
        <w:t xml:space="preserve"> Antunes Rodrigues Amaro, ocupante do cargo em provimento efetivo de Agente de Copa e Limpeza da Escola Municipal Santa Lucia para o </w:t>
      </w:r>
      <w:proofErr w:type="spellStart"/>
      <w:r>
        <w:rPr>
          <w:rFonts w:ascii="Book Antiqua" w:hAnsi="Book Antiqua"/>
        </w:rPr>
        <w:t>Pré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Verginia</w:t>
      </w:r>
      <w:proofErr w:type="spellEnd"/>
      <w:r>
        <w:rPr>
          <w:rFonts w:ascii="Book Antiqua" w:hAnsi="Book Antiqua"/>
        </w:rPr>
        <w:t xml:space="preserve"> de Moraes, onde passará a desempenhar suas funções atinentes ao cargo. </w:t>
      </w:r>
    </w:p>
    <w:p w:rsidR="002C357F" w:rsidRDefault="002C357F" w:rsidP="002C357F">
      <w:pPr>
        <w:pStyle w:val="Recuodecorpodetexto"/>
        <w:ind w:firstLine="2880"/>
        <w:rPr>
          <w:rFonts w:ascii="Book Antiqua" w:hAnsi="Book Antiqua"/>
        </w:rPr>
      </w:pPr>
    </w:p>
    <w:p w:rsidR="002C357F" w:rsidRDefault="002C357F" w:rsidP="002C357F">
      <w:pPr>
        <w:pStyle w:val="Recuodecorpodetexto"/>
        <w:rPr>
          <w:rFonts w:ascii="Book Antiqua" w:hAnsi="Book Antiqua"/>
        </w:rPr>
      </w:pPr>
    </w:p>
    <w:p w:rsidR="002C357F" w:rsidRDefault="002C357F" w:rsidP="002C357F">
      <w:pPr>
        <w:ind w:firstLine="2835"/>
        <w:jc w:val="both"/>
        <w:rPr>
          <w:rFonts w:ascii="Book Antiqua" w:hAnsi="Book Antiqua"/>
        </w:rPr>
      </w:pPr>
      <w:r>
        <w:rPr>
          <w:rFonts w:ascii="Book Antiqua" w:hAnsi="Book Antiqua"/>
          <w:b/>
        </w:rPr>
        <w:t xml:space="preserve">Art. 2º. </w:t>
      </w:r>
      <w:r w:rsidRPr="003E4AD3">
        <w:rPr>
          <w:rFonts w:ascii="Book Antiqua" w:hAnsi="Book Antiqua"/>
        </w:rPr>
        <w:t>Apresente Portaria</w:t>
      </w:r>
      <w:r>
        <w:rPr>
          <w:rFonts w:ascii="Book Antiqua" w:hAnsi="Book Antiqua"/>
        </w:rPr>
        <w:t xml:space="preserve"> entra em vigor na data de sua publicação.</w:t>
      </w:r>
    </w:p>
    <w:p w:rsidR="002C357F" w:rsidRDefault="002C357F" w:rsidP="002C357F">
      <w:pPr>
        <w:ind w:firstLine="2835"/>
        <w:jc w:val="both"/>
        <w:rPr>
          <w:rFonts w:ascii="Book Antiqua" w:hAnsi="Book Antiqua"/>
        </w:rPr>
      </w:pPr>
    </w:p>
    <w:p w:rsidR="002C357F" w:rsidRDefault="002C357F" w:rsidP="002C357F">
      <w:pPr>
        <w:ind w:firstLine="2835"/>
        <w:jc w:val="both"/>
        <w:rPr>
          <w:rFonts w:ascii="Book Antiqua" w:hAnsi="Book Antiqua"/>
        </w:rPr>
      </w:pPr>
      <w:r>
        <w:rPr>
          <w:rFonts w:ascii="Book Antiqua" w:hAnsi="Book Antiqua"/>
        </w:rPr>
        <w:t>Registre e Publique-se.</w:t>
      </w:r>
    </w:p>
    <w:p w:rsidR="002C357F" w:rsidRDefault="002C357F" w:rsidP="002C357F">
      <w:pPr>
        <w:ind w:firstLine="2835"/>
        <w:jc w:val="both"/>
        <w:rPr>
          <w:rFonts w:ascii="Book Antiqua" w:hAnsi="Book Antiqua"/>
        </w:rPr>
      </w:pPr>
    </w:p>
    <w:p w:rsidR="002C357F" w:rsidRDefault="002C357F" w:rsidP="002C357F">
      <w:pPr>
        <w:pStyle w:val="Recuodecorpodetexto"/>
        <w:ind w:firstLine="2880"/>
        <w:rPr>
          <w:rFonts w:ascii="Book Antiqua" w:hAnsi="Book Antiqua"/>
        </w:rPr>
      </w:pPr>
      <w:r>
        <w:rPr>
          <w:rFonts w:ascii="Book Antiqua" w:hAnsi="Book Antiqua"/>
        </w:rPr>
        <w:t>Entre Rios, 1</w:t>
      </w:r>
      <w:r w:rsidR="0026040F">
        <w:rPr>
          <w:rFonts w:ascii="Book Antiqua" w:hAnsi="Book Antiqua"/>
        </w:rPr>
        <w:t>5</w:t>
      </w:r>
      <w:r>
        <w:rPr>
          <w:rFonts w:ascii="Book Antiqua" w:hAnsi="Book Antiqua"/>
        </w:rPr>
        <w:t xml:space="preserve"> de agosto de 2025.</w:t>
      </w:r>
    </w:p>
    <w:p w:rsidR="002C357F" w:rsidRDefault="002C357F" w:rsidP="002C357F">
      <w:pPr>
        <w:jc w:val="both"/>
        <w:rPr>
          <w:rFonts w:ascii="Book Antiqua" w:hAnsi="Book Antiqua"/>
        </w:rPr>
      </w:pPr>
    </w:p>
    <w:p w:rsidR="002C357F" w:rsidRDefault="002C357F" w:rsidP="002C357F">
      <w:pPr>
        <w:jc w:val="both"/>
        <w:rPr>
          <w:rFonts w:ascii="Book Antiqua" w:hAnsi="Book Antiqua"/>
        </w:rPr>
      </w:pPr>
    </w:p>
    <w:p w:rsidR="002C357F" w:rsidRDefault="002C357F" w:rsidP="002C357F">
      <w:pPr>
        <w:jc w:val="center"/>
        <w:rPr>
          <w:rFonts w:ascii="Book Antiqua" w:hAnsi="Book Antiqua"/>
        </w:rPr>
      </w:pPr>
    </w:p>
    <w:p w:rsidR="002C357F" w:rsidRDefault="002C357F" w:rsidP="002C357F">
      <w:pPr>
        <w:pStyle w:val="Ttulo2"/>
        <w:ind w:hanging="600"/>
        <w:rPr>
          <w:rFonts w:ascii="Book Antiqua" w:hAnsi="Book Antiqua"/>
        </w:rPr>
      </w:pPr>
      <w:r>
        <w:rPr>
          <w:rFonts w:ascii="Book Antiqua" w:hAnsi="Book Antiqua"/>
        </w:rPr>
        <w:t xml:space="preserve">Evandro </w:t>
      </w:r>
      <w:proofErr w:type="spellStart"/>
      <w:r>
        <w:rPr>
          <w:rFonts w:ascii="Book Antiqua" w:hAnsi="Book Antiqua"/>
        </w:rPr>
        <w:t>Antonio</w:t>
      </w:r>
      <w:proofErr w:type="spellEnd"/>
      <w:r>
        <w:rPr>
          <w:rFonts w:ascii="Book Antiqua" w:hAnsi="Book Antiqua"/>
        </w:rPr>
        <w:t xml:space="preserve"> dos Passos</w:t>
      </w:r>
    </w:p>
    <w:p w:rsidR="002C357F" w:rsidRDefault="002C357F" w:rsidP="002C357F">
      <w:pPr>
        <w:pStyle w:val="Ttulo1"/>
        <w:jc w:val="center"/>
        <w:rPr>
          <w:rFonts w:ascii="Book Antiqua" w:hAnsi="Book Antiqua"/>
        </w:rPr>
      </w:pPr>
      <w:r>
        <w:rPr>
          <w:rFonts w:ascii="Book Antiqua" w:hAnsi="Book Antiqua"/>
        </w:rPr>
        <w:t>Prefeito Municipal</w:t>
      </w:r>
    </w:p>
    <w:p w:rsidR="002C357F" w:rsidRDefault="002C357F" w:rsidP="002C357F"/>
    <w:p w:rsidR="002C357F" w:rsidRDefault="002C357F" w:rsidP="002C357F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2C357F" w:rsidRDefault="002C357F" w:rsidP="002C357F">
      <w:r>
        <w:t>OAB 66438</w:t>
      </w:r>
    </w:p>
    <w:p w:rsidR="002C357F" w:rsidRDefault="002C357F" w:rsidP="002C357F">
      <w:r>
        <w:t xml:space="preserve">Assessora Jurídica </w:t>
      </w:r>
    </w:p>
    <w:p w:rsidR="002C357F" w:rsidRPr="00FE472B" w:rsidRDefault="002C357F" w:rsidP="002C357F"/>
    <w:p w:rsidR="002C357F" w:rsidRDefault="002C357F" w:rsidP="002C357F"/>
    <w:sectPr w:rsidR="002C35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57F"/>
    <w:rsid w:val="0026040F"/>
    <w:rsid w:val="00283146"/>
    <w:rsid w:val="002C357F"/>
    <w:rsid w:val="004C30A7"/>
    <w:rsid w:val="008E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88694"/>
  <w15:docId w15:val="{BA00E856-546E-4284-83D3-71B9AE7E9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357F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C357F"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2C357F"/>
    <w:pPr>
      <w:keepNext/>
      <w:ind w:left="600" w:firstLine="1044"/>
      <w:jc w:val="center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C357F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2C357F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2C357F"/>
    <w:pPr>
      <w:jc w:val="both"/>
    </w:pPr>
    <w:rPr>
      <w:rFonts w:ascii="Arial" w:hAnsi="Arial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C357F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2025-08-13T17:04:00Z</dcterms:created>
  <dcterms:modified xsi:type="dcterms:W3CDTF">2025-09-03T14:10:00Z</dcterms:modified>
</cp:coreProperties>
</file>