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933" w:rsidRPr="00A21838" w:rsidRDefault="001C3933" w:rsidP="001C3933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70741C05" wp14:editId="3163E5BA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1C3933" w:rsidRPr="00A21838" w:rsidRDefault="001C3933" w:rsidP="001C3933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1C3933" w:rsidRPr="00A21838" w:rsidRDefault="001C3933" w:rsidP="001C3933">
      <w:pPr>
        <w:pStyle w:val="Corpodetexto"/>
        <w:rPr>
          <w:rFonts w:ascii="Times New Roman" w:hAnsi="Times New Roman"/>
        </w:rPr>
      </w:pPr>
    </w:p>
    <w:p w:rsidR="001C3933" w:rsidRPr="00A21838" w:rsidRDefault="001C3933" w:rsidP="001C3933">
      <w:pPr>
        <w:pStyle w:val="Corpodetexto"/>
        <w:rPr>
          <w:rFonts w:ascii="Times New Roman" w:hAnsi="Times New Roman"/>
        </w:rPr>
      </w:pPr>
    </w:p>
    <w:p w:rsidR="001C3933" w:rsidRPr="00A21838" w:rsidRDefault="001C3933" w:rsidP="001C3933">
      <w:pPr>
        <w:pStyle w:val="Corpodetexto"/>
        <w:rPr>
          <w:rFonts w:ascii="Times New Roman" w:hAnsi="Times New Roman"/>
        </w:rPr>
      </w:pPr>
    </w:p>
    <w:p w:rsidR="001C3933" w:rsidRPr="00A21838" w:rsidRDefault="001C3933" w:rsidP="001C3933">
      <w:pPr>
        <w:pStyle w:val="Corpodetexto"/>
        <w:rPr>
          <w:rFonts w:ascii="Times New Roman" w:hAnsi="Times New Roman"/>
        </w:rPr>
      </w:pPr>
    </w:p>
    <w:p w:rsidR="001C3933" w:rsidRDefault="001C3933" w:rsidP="001C3933">
      <w:pPr>
        <w:pStyle w:val="Corpodetexto"/>
        <w:rPr>
          <w:rFonts w:ascii="Times New Roman" w:hAnsi="Times New Roman"/>
        </w:rPr>
      </w:pPr>
    </w:p>
    <w:p w:rsidR="001C3933" w:rsidRPr="00A21838" w:rsidRDefault="001C3933" w:rsidP="001C3933">
      <w:pPr>
        <w:pStyle w:val="Corpodetexto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 w:rsidR="0070642A">
        <w:rPr>
          <w:rFonts w:ascii="Times New Roman" w:hAnsi="Times New Roman"/>
        </w:rPr>
        <w:t>342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1C3933" w:rsidRPr="00A21838" w:rsidRDefault="001C3933" w:rsidP="001C3933"/>
    <w:p w:rsidR="001C3933" w:rsidRPr="00A21838" w:rsidRDefault="001C3933" w:rsidP="001C3933"/>
    <w:p w:rsidR="001C3933" w:rsidRPr="00A21838" w:rsidRDefault="001C3933" w:rsidP="001C3933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CONCEDE </w:t>
      </w:r>
      <w:proofErr w:type="gramStart"/>
      <w:r>
        <w:rPr>
          <w:rFonts w:ascii="Times New Roman" w:hAnsi="Times New Roman" w:cs="Times New Roman"/>
          <w:b/>
          <w:bCs/>
        </w:rPr>
        <w:t>FÉRIAS A</w:t>
      </w:r>
      <w:r w:rsidR="0070642A">
        <w:rPr>
          <w:rFonts w:ascii="Times New Roman" w:hAnsi="Times New Roman" w:cs="Times New Roman"/>
          <w:b/>
          <w:bCs/>
        </w:rPr>
        <w:t>O</w:t>
      </w:r>
      <w:r w:rsidRPr="00A21838">
        <w:rPr>
          <w:rFonts w:ascii="Times New Roman" w:hAnsi="Times New Roman" w:cs="Times New Roman"/>
          <w:b/>
          <w:bCs/>
        </w:rPr>
        <w:t xml:space="preserve"> SERVIDOR PÚBLIC</w:t>
      </w:r>
      <w:r w:rsidR="0070642A">
        <w:rPr>
          <w:rFonts w:ascii="Times New Roman" w:hAnsi="Times New Roman" w:cs="Times New Roman"/>
          <w:b/>
          <w:bCs/>
        </w:rPr>
        <w:t xml:space="preserve">O </w:t>
      </w:r>
      <w:r w:rsidRPr="00A21838">
        <w:rPr>
          <w:rFonts w:ascii="Times New Roman" w:hAnsi="Times New Roman" w:cs="Times New Roman"/>
          <w:b/>
          <w:bCs/>
        </w:rPr>
        <w:t>MUNICIPAL</w:t>
      </w:r>
      <w:proofErr w:type="gramEnd"/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1C3933" w:rsidRPr="00A21838" w:rsidRDefault="001C3933" w:rsidP="001C3933">
      <w:pPr>
        <w:jc w:val="both"/>
      </w:pPr>
    </w:p>
    <w:p w:rsidR="001C3933" w:rsidRPr="00A21838" w:rsidRDefault="001C3933" w:rsidP="001C3933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nº 018/2007; </w:t>
      </w:r>
      <w:proofErr w:type="gramStart"/>
      <w:r w:rsidRPr="00A21838">
        <w:rPr>
          <w:rFonts w:ascii="Times New Roman" w:hAnsi="Times New Roman" w:cs="Times New Roman"/>
        </w:rPr>
        <w:t>e</w:t>
      </w:r>
      <w:proofErr w:type="gramEnd"/>
    </w:p>
    <w:p w:rsidR="001C3933" w:rsidRPr="00A21838" w:rsidRDefault="001C3933" w:rsidP="001C3933">
      <w:pPr>
        <w:ind w:firstLine="2835"/>
        <w:jc w:val="both"/>
      </w:pPr>
    </w:p>
    <w:p w:rsidR="001C3933" w:rsidRPr="00A21838" w:rsidRDefault="001C3933" w:rsidP="001C3933">
      <w:pPr>
        <w:ind w:firstLine="2835"/>
        <w:jc w:val="both"/>
      </w:pPr>
    </w:p>
    <w:p w:rsidR="001C3933" w:rsidRPr="00A21838" w:rsidRDefault="001C3933" w:rsidP="001C3933">
      <w:pPr>
        <w:ind w:firstLine="2835"/>
        <w:jc w:val="both"/>
      </w:pPr>
      <w:r w:rsidRPr="00A21838">
        <w:t>RESOLVE:</w:t>
      </w:r>
    </w:p>
    <w:p w:rsidR="001C3933" w:rsidRPr="00A21838" w:rsidRDefault="001C3933" w:rsidP="001C3933">
      <w:pPr>
        <w:ind w:firstLine="2835"/>
        <w:jc w:val="both"/>
      </w:pPr>
    </w:p>
    <w:p w:rsidR="001C3933" w:rsidRDefault="001C3933" w:rsidP="001C3933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Artigo 1º. Conceder férias a</w:t>
      </w:r>
      <w:r w:rsidR="0070642A">
        <w:rPr>
          <w:rFonts w:ascii="Times New Roman" w:hAnsi="Times New Roman" w:cs="Times New Roman"/>
          <w:color w:val="auto"/>
        </w:rPr>
        <w:t>o</w:t>
      </w:r>
      <w:r>
        <w:rPr>
          <w:rFonts w:ascii="Times New Roman" w:hAnsi="Times New Roman" w:cs="Times New Roman"/>
          <w:color w:val="auto"/>
        </w:rPr>
        <w:t xml:space="preserve"> servidor</w:t>
      </w:r>
      <w:r w:rsidR="0070642A">
        <w:rPr>
          <w:rFonts w:ascii="Times New Roman" w:hAnsi="Times New Roman" w:cs="Times New Roman"/>
          <w:color w:val="auto"/>
        </w:rPr>
        <w:t xml:space="preserve"> Lindomar Cardoso dos Santos</w:t>
      </w:r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 xml:space="preserve">02 de junho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a 01 de julho de </w:t>
      </w:r>
      <w:r w:rsidRPr="00A21838">
        <w:rPr>
          <w:rFonts w:ascii="Times New Roman" w:hAnsi="Times New Roman" w:cs="Times New Roman"/>
          <w:color w:val="auto"/>
        </w:rPr>
        <w:t>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Retorno em 02 de julho de 2025.</w:t>
      </w:r>
    </w:p>
    <w:p w:rsidR="001C3933" w:rsidRDefault="001C3933" w:rsidP="001C3933">
      <w:pPr>
        <w:pStyle w:val="Recuodecorpodetexto3"/>
        <w:rPr>
          <w:rFonts w:ascii="Times New Roman" w:hAnsi="Times New Roman" w:cs="Times New Roman"/>
          <w:color w:val="auto"/>
        </w:rPr>
      </w:pPr>
    </w:p>
    <w:p w:rsidR="001C3933" w:rsidRPr="00FF7D78" w:rsidRDefault="001C3933" w:rsidP="001C3933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proofErr w:type="gramStart"/>
      <w:r w:rsidRPr="00FF7D78">
        <w:rPr>
          <w:szCs w:val="20"/>
        </w:rPr>
        <w:t xml:space="preserve">  </w:t>
      </w:r>
      <w:proofErr w:type="gramEnd"/>
      <w:r>
        <w:rPr>
          <w:szCs w:val="20"/>
        </w:rPr>
        <w:t xml:space="preserve">foi </w:t>
      </w:r>
      <w:r w:rsidRPr="00FF7D78">
        <w:rPr>
          <w:szCs w:val="20"/>
        </w:rPr>
        <w:t>acrescidas de 1/3 a</w:t>
      </w:r>
      <w:r>
        <w:rPr>
          <w:szCs w:val="20"/>
        </w:rPr>
        <w:t xml:space="preserve"> mais no mês de</w:t>
      </w:r>
      <w:r w:rsidR="0070642A">
        <w:rPr>
          <w:szCs w:val="20"/>
        </w:rPr>
        <w:t xml:space="preserve"> dezembro </w:t>
      </w:r>
      <w:r>
        <w:rPr>
          <w:szCs w:val="20"/>
        </w:rPr>
        <w:t xml:space="preserve">de </w:t>
      </w:r>
      <w:r w:rsidRPr="00FF7D78">
        <w:rPr>
          <w:szCs w:val="20"/>
        </w:rPr>
        <w:t>202</w:t>
      </w:r>
      <w:r w:rsidR="0070642A">
        <w:rPr>
          <w:szCs w:val="20"/>
        </w:rPr>
        <w:t>4</w:t>
      </w:r>
      <w:bookmarkStart w:id="0" w:name="_GoBack"/>
      <w:bookmarkEnd w:id="0"/>
      <w:r>
        <w:rPr>
          <w:szCs w:val="20"/>
        </w:rPr>
        <w:t xml:space="preserve">. </w:t>
      </w:r>
    </w:p>
    <w:p w:rsidR="001C3933" w:rsidRPr="00A21838" w:rsidRDefault="001C3933" w:rsidP="001C3933">
      <w:pPr>
        <w:pStyle w:val="Recuodecorpodetexto3"/>
        <w:rPr>
          <w:rFonts w:ascii="Times New Roman" w:hAnsi="Times New Roman" w:cs="Times New Roman"/>
        </w:rPr>
      </w:pPr>
    </w:p>
    <w:p w:rsidR="001C3933" w:rsidRPr="00A21838" w:rsidRDefault="001C3933" w:rsidP="001C3933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1C3933" w:rsidRDefault="001C3933" w:rsidP="001C3933">
      <w:pPr>
        <w:ind w:firstLine="2835"/>
        <w:jc w:val="both"/>
      </w:pPr>
      <w:r w:rsidRPr="00A21838">
        <w:t xml:space="preserve">Artigo 2º. O período aquisitivo de férias compreende em </w:t>
      </w:r>
      <w:r>
        <w:t>1</w:t>
      </w:r>
      <w:r w:rsidR="0070642A">
        <w:t>4</w:t>
      </w:r>
      <w:r>
        <w:t xml:space="preserve"> de abril de 202</w:t>
      </w:r>
      <w:r w:rsidR="0070642A">
        <w:t>3</w:t>
      </w:r>
      <w:r w:rsidRPr="00A21838">
        <w:t xml:space="preserve"> a </w:t>
      </w:r>
      <w:r w:rsidR="0070642A">
        <w:t>13</w:t>
      </w:r>
      <w:r>
        <w:t xml:space="preserve"> de abril de 202</w:t>
      </w:r>
      <w:r w:rsidR="0070642A">
        <w:t>4</w:t>
      </w:r>
      <w:r>
        <w:t>.</w:t>
      </w:r>
    </w:p>
    <w:p w:rsidR="001C3933" w:rsidRPr="00A21838" w:rsidRDefault="001C3933" w:rsidP="001C3933">
      <w:pPr>
        <w:ind w:firstLine="2835"/>
        <w:jc w:val="both"/>
      </w:pPr>
    </w:p>
    <w:p w:rsidR="001C3933" w:rsidRPr="00A21838" w:rsidRDefault="001C3933" w:rsidP="001C3933">
      <w:pPr>
        <w:ind w:firstLine="2835"/>
        <w:jc w:val="both"/>
      </w:pPr>
      <w:r w:rsidRPr="00A21838">
        <w:t>Artigo 3º. Esta Portaria entrará em vigor na data de sua publicação.</w:t>
      </w:r>
    </w:p>
    <w:p w:rsidR="001C3933" w:rsidRDefault="001C3933" w:rsidP="001C3933">
      <w:pPr>
        <w:ind w:firstLine="2835"/>
        <w:jc w:val="both"/>
      </w:pPr>
    </w:p>
    <w:p w:rsidR="001C3933" w:rsidRPr="00A21838" w:rsidRDefault="001C3933" w:rsidP="001C3933">
      <w:pPr>
        <w:ind w:firstLine="2835"/>
        <w:jc w:val="both"/>
      </w:pPr>
    </w:p>
    <w:p w:rsidR="001C3933" w:rsidRDefault="001C3933" w:rsidP="001C3933">
      <w:pPr>
        <w:ind w:firstLine="2835"/>
        <w:jc w:val="both"/>
      </w:pPr>
      <w:r w:rsidRPr="00A21838">
        <w:t>Artigo 4º. Revogam-se as disposições em contrário</w:t>
      </w:r>
      <w:r>
        <w:t>.</w:t>
      </w:r>
    </w:p>
    <w:p w:rsidR="001C3933" w:rsidRPr="00A21838" w:rsidRDefault="001C3933" w:rsidP="001C3933">
      <w:pPr>
        <w:ind w:firstLine="2835"/>
        <w:jc w:val="both"/>
      </w:pPr>
    </w:p>
    <w:p w:rsidR="001C3933" w:rsidRPr="00A21838" w:rsidRDefault="001C3933" w:rsidP="001C3933">
      <w:pPr>
        <w:ind w:firstLine="2835"/>
        <w:jc w:val="both"/>
      </w:pPr>
    </w:p>
    <w:p w:rsidR="001C3933" w:rsidRPr="00A21838" w:rsidRDefault="001C3933" w:rsidP="001C3933">
      <w:pPr>
        <w:ind w:firstLine="2835"/>
        <w:jc w:val="both"/>
      </w:pPr>
    </w:p>
    <w:p w:rsidR="001C3933" w:rsidRPr="00A21838" w:rsidRDefault="001C3933" w:rsidP="001C3933">
      <w:pPr>
        <w:ind w:firstLine="2835"/>
        <w:jc w:val="both"/>
      </w:pPr>
      <w:r w:rsidRPr="00A21838">
        <w:t xml:space="preserve">Entre Rios/SC, em </w:t>
      </w:r>
      <w:r>
        <w:t>0</w:t>
      </w:r>
      <w:r w:rsidR="0070642A">
        <w:t>4</w:t>
      </w:r>
      <w:r>
        <w:t xml:space="preserve"> de junho de 2025</w:t>
      </w:r>
      <w:r w:rsidRPr="00A21838">
        <w:t>.</w:t>
      </w:r>
    </w:p>
    <w:p w:rsidR="001C3933" w:rsidRPr="00A21838" w:rsidRDefault="001C3933" w:rsidP="001C3933">
      <w:pPr>
        <w:ind w:firstLine="2835"/>
        <w:jc w:val="both"/>
      </w:pPr>
    </w:p>
    <w:p w:rsidR="001C3933" w:rsidRPr="00A21838" w:rsidRDefault="001C3933" w:rsidP="001C3933">
      <w:pPr>
        <w:jc w:val="center"/>
        <w:rPr>
          <w:b/>
          <w:bCs/>
        </w:rPr>
      </w:pPr>
    </w:p>
    <w:p w:rsidR="001C3933" w:rsidRPr="00A21838" w:rsidRDefault="001C3933" w:rsidP="001C3933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1C3933" w:rsidRPr="00A21838" w:rsidRDefault="001C3933" w:rsidP="001C3933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1C3933" w:rsidRDefault="001C3933" w:rsidP="001C3933"/>
    <w:p w:rsidR="001C3933" w:rsidRDefault="001C3933" w:rsidP="001C3933"/>
    <w:p w:rsidR="001C3933" w:rsidRDefault="001C3933" w:rsidP="001C3933">
      <w:pPr>
        <w:tabs>
          <w:tab w:val="left" w:pos="1350"/>
        </w:tabs>
      </w:pPr>
      <w:r>
        <w:tab/>
      </w:r>
    </w:p>
    <w:p w:rsidR="001C3933" w:rsidRDefault="001C3933" w:rsidP="001C3933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1C3933" w:rsidRDefault="001C3933" w:rsidP="001C3933">
      <w:r>
        <w:t>OAB 66438</w:t>
      </w:r>
    </w:p>
    <w:p w:rsidR="001C3933" w:rsidRDefault="001C3933" w:rsidP="001C3933">
      <w:r>
        <w:t xml:space="preserve">Assessora Jurídica </w:t>
      </w:r>
    </w:p>
    <w:p w:rsidR="001C3933" w:rsidRDefault="001C3933" w:rsidP="001C3933"/>
    <w:p w:rsidR="008E121C" w:rsidRDefault="008E121C"/>
    <w:sectPr w:rsidR="008E121C" w:rsidSect="0088643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933"/>
    <w:rsid w:val="001C3933"/>
    <w:rsid w:val="0070642A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933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1C3933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1C3933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1C3933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1C3933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1C3933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1C3933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1C3933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1C3933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933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1C3933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1C3933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1C3933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1C3933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1C3933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1C3933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1C3933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1C3933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2025-06-05T13:25:00Z</cp:lastPrinted>
  <dcterms:created xsi:type="dcterms:W3CDTF">2025-06-05T12:55:00Z</dcterms:created>
  <dcterms:modified xsi:type="dcterms:W3CDTF">2025-06-05T13:25:00Z</dcterms:modified>
</cp:coreProperties>
</file>